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1C" w:rsidRPr="00554932" w:rsidRDefault="009C681C" w:rsidP="009C681C">
      <w:pPr>
        <w:rPr>
          <w:sz w:val="44"/>
          <w:szCs w:val="44"/>
        </w:rPr>
      </w:pPr>
      <w:r w:rsidRPr="00554932">
        <w:rPr>
          <w:noProof/>
          <w:sz w:val="44"/>
          <w:szCs w:val="44"/>
        </w:rPr>
        <w:drawing>
          <wp:anchor distT="0" distB="0" distL="114300" distR="114300" simplePos="0" relativeHeight="251659264" behindDoc="0" locked="0" layoutInCell="1" allowOverlap="1">
            <wp:simplePos x="0" y="0"/>
            <wp:positionH relativeFrom="column">
              <wp:posOffset>4010025</wp:posOffset>
            </wp:positionH>
            <wp:positionV relativeFrom="paragraph">
              <wp:posOffset>-628650</wp:posOffset>
            </wp:positionV>
            <wp:extent cx="2466975" cy="981075"/>
            <wp:effectExtent l="0" t="0" r="9525" b="9525"/>
            <wp:wrapTopAndBottom/>
            <wp:docPr id="1" name="Picture 1" descr="C:\Users\tramakau\Desktop\NCR Logo Officia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makau\Desktop\NCR Logo Official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81C" w:rsidRPr="00554932" w:rsidRDefault="009C681C" w:rsidP="009C681C">
      <w:pPr>
        <w:rPr>
          <w:sz w:val="44"/>
          <w:szCs w:val="44"/>
        </w:rPr>
      </w:pPr>
    </w:p>
    <w:p w:rsidR="009C681C" w:rsidRPr="00876D7A" w:rsidRDefault="009C681C" w:rsidP="00876D7A">
      <w:pPr>
        <w:pStyle w:val="BodyText2"/>
        <w:ind w:left="113" w:right="113"/>
        <w:jc w:val="center"/>
        <w:outlineLvl w:val="0"/>
        <w:rPr>
          <w:rFonts w:ascii="Arial" w:hAnsi="Arial" w:cs="Arial"/>
          <w:b/>
          <w:color w:val="000000"/>
          <w:sz w:val="36"/>
          <w:szCs w:val="36"/>
        </w:rPr>
      </w:pPr>
      <w:r w:rsidRPr="00876D7A">
        <w:rPr>
          <w:rFonts w:ascii="Arial" w:hAnsi="Arial" w:cs="Arial"/>
          <w:b/>
          <w:color w:val="000000"/>
          <w:sz w:val="36"/>
          <w:szCs w:val="36"/>
        </w:rPr>
        <w:t>THE NATIONAL CREDIT REGULATOR</w:t>
      </w:r>
    </w:p>
    <w:p w:rsidR="006A31F2" w:rsidRPr="00876D7A" w:rsidRDefault="006A31F2" w:rsidP="00876D7A">
      <w:pPr>
        <w:pStyle w:val="BodyText2"/>
        <w:ind w:left="113" w:right="113"/>
        <w:jc w:val="center"/>
        <w:outlineLvl w:val="0"/>
        <w:rPr>
          <w:rFonts w:ascii="Arial" w:hAnsi="Arial" w:cs="Arial"/>
          <w:b/>
          <w:color w:val="000000"/>
          <w:sz w:val="36"/>
          <w:szCs w:val="36"/>
        </w:rPr>
      </w:pPr>
    </w:p>
    <w:p w:rsidR="009C681C" w:rsidRPr="00876D7A" w:rsidRDefault="00B3261D" w:rsidP="00876D7A">
      <w:pPr>
        <w:ind w:left="113" w:right="113"/>
        <w:jc w:val="center"/>
        <w:rPr>
          <w:rFonts w:ascii="Arial" w:hAnsi="Arial" w:cs="Arial"/>
          <w:b/>
          <w:bCs/>
          <w:color w:val="000000"/>
          <w:sz w:val="36"/>
          <w:szCs w:val="36"/>
        </w:rPr>
      </w:pPr>
      <w:r w:rsidRPr="00876D7A">
        <w:rPr>
          <w:rFonts w:ascii="Arial" w:hAnsi="Arial" w:cs="Arial"/>
          <w:b/>
          <w:bCs/>
          <w:color w:val="000000"/>
          <w:sz w:val="36"/>
          <w:szCs w:val="36"/>
        </w:rPr>
        <w:t>NOVEM</w:t>
      </w:r>
      <w:r w:rsidR="006658DC" w:rsidRPr="00876D7A">
        <w:rPr>
          <w:rFonts w:ascii="Arial" w:hAnsi="Arial" w:cs="Arial"/>
          <w:b/>
          <w:bCs/>
          <w:color w:val="000000"/>
          <w:sz w:val="36"/>
          <w:szCs w:val="36"/>
        </w:rPr>
        <w:t>BER</w:t>
      </w:r>
      <w:r w:rsidR="00C4101F" w:rsidRPr="00876D7A">
        <w:rPr>
          <w:rFonts w:ascii="Arial" w:hAnsi="Arial" w:cs="Arial"/>
          <w:b/>
          <w:bCs/>
          <w:color w:val="000000"/>
          <w:sz w:val="36"/>
          <w:szCs w:val="36"/>
        </w:rPr>
        <w:t xml:space="preserve"> 2019</w:t>
      </w:r>
    </w:p>
    <w:p w:rsidR="009C681C" w:rsidRPr="00876D7A" w:rsidRDefault="009C681C" w:rsidP="00876D7A">
      <w:pPr>
        <w:jc w:val="center"/>
        <w:rPr>
          <w:rFonts w:ascii="Arial" w:hAnsi="Arial" w:cs="Arial"/>
          <w:b/>
          <w:caps/>
          <w:sz w:val="36"/>
          <w:szCs w:val="36"/>
        </w:rPr>
      </w:pPr>
    </w:p>
    <w:p w:rsidR="009C681C" w:rsidRPr="00876D7A" w:rsidRDefault="009C681C" w:rsidP="00876D7A">
      <w:pPr>
        <w:ind w:left="113" w:right="113"/>
        <w:jc w:val="center"/>
        <w:rPr>
          <w:rFonts w:ascii="Arial" w:hAnsi="Arial" w:cs="Arial"/>
          <w:b/>
          <w:caps/>
          <w:sz w:val="36"/>
          <w:szCs w:val="36"/>
        </w:rPr>
      </w:pPr>
      <w:r w:rsidRPr="00876D7A">
        <w:rPr>
          <w:rFonts w:ascii="Arial" w:hAnsi="Arial" w:cs="Arial"/>
          <w:b/>
          <w:caps/>
          <w:sz w:val="36"/>
          <w:szCs w:val="36"/>
        </w:rPr>
        <w:t>Terms of reference</w:t>
      </w:r>
    </w:p>
    <w:p w:rsidR="009C681C" w:rsidRPr="00876D7A" w:rsidRDefault="009C681C" w:rsidP="00876D7A">
      <w:pPr>
        <w:ind w:left="113" w:right="113"/>
        <w:jc w:val="center"/>
        <w:rPr>
          <w:rFonts w:ascii="Arial" w:hAnsi="Arial" w:cs="Arial"/>
          <w:b/>
          <w:caps/>
          <w:sz w:val="36"/>
          <w:szCs w:val="36"/>
        </w:rPr>
      </w:pPr>
    </w:p>
    <w:p w:rsidR="009C681C" w:rsidRPr="00876D7A" w:rsidRDefault="00077EBE" w:rsidP="00876D7A">
      <w:pPr>
        <w:ind w:left="113" w:right="113"/>
        <w:jc w:val="center"/>
        <w:rPr>
          <w:rFonts w:ascii="Arial" w:hAnsi="Arial" w:cs="Arial"/>
          <w:b/>
          <w:bCs/>
          <w:color w:val="000000"/>
          <w:sz w:val="36"/>
          <w:szCs w:val="36"/>
        </w:rPr>
      </w:pPr>
      <w:r w:rsidRPr="00876D7A">
        <w:rPr>
          <w:rFonts w:ascii="Arial" w:hAnsi="Arial" w:cs="Arial"/>
          <w:b/>
          <w:caps/>
          <w:sz w:val="36"/>
          <w:szCs w:val="36"/>
        </w:rPr>
        <w:t>rfq: remedial work to electrical reticulation of the building</w:t>
      </w:r>
      <w:r w:rsidR="009C681C" w:rsidRPr="00876D7A">
        <w:rPr>
          <w:rFonts w:ascii="Arial" w:hAnsi="Arial" w:cs="Arial"/>
          <w:b/>
          <w:caps/>
          <w:sz w:val="36"/>
          <w:szCs w:val="36"/>
        </w:rPr>
        <w:t xml:space="preserve"> for the National Credit Regulator.</w:t>
      </w:r>
    </w:p>
    <w:p w:rsidR="009C681C" w:rsidRPr="00876D7A" w:rsidRDefault="009C681C" w:rsidP="00876D7A">
      <w:pPr>
        <w:ind w:left="113" w:right="113"/>
        <w:jc w:val="center"/>
        <w:rPr>
          <w:rFonts w:ascii="Arial" w:hAnsi="Arial" w:cs="Arial"/>
          <w:b/>
          <w:bCs/>
          <w:color w:val="000000"/>
          <w:sz w:val="36"/>
          <w:szCs w:val="36"/>
        </w:rPr>
      </w:pPr>
    </w:p>
    <w:p w:rsidR="00876D7A" w:rsidRPr="00876D7A" w:rsidRDefault="00B3261D" w:rsidP="008A7E97">
      <w:pPr>
        <w:pStyle w:val="ListParagraph"/>
        <w:autoSpaceDE w:val="0"/>
        <w:autoSpaceDN w:val="0"/>
        <w:adjustRightInd w:val="0"/>
        <w:spacing w:line="360" w:lineRule="auto"/>
        <w:ind w:left="1440"/>
        <w:jc w:val="center"/>
        <w:rPr>
          <w:rFonts w:ascii="Arial" w:hAnsi="Arial" w:cs="Arial"/>
          <w:b/>
          <w:bCs/>
          <w:sz w:val="36"/>
          <w:szCs w:val="36"/>
        </w:rPr>
      </w:pPr>
      <w:r w:rsidRPr="00876D7A">
        <w:rPr>
          <w:rFonts w:ascii="Arial" w:hAnsi="Arial" w:cs="Arial"/>
          <w:b/>
          <w:bCs/>
          <w:color w:val="000000"/>
          <w:sz w:val="36"/>
          <w:szCs w:val="36"/>
        </w:rPr>
        <w:t>METHOD OF SUMBISSION: HAND DELIVERY</w:t>
      </w:r>
      <w:r w:rsidR="00876D7A" w:rsidRPr="00876D7A">
        <w:rPr>
          <w:rFonts w:ascii="Arial" w:hAnsi="Arial" w:cs="Arial"/>
          <w:b/>
          <w:bCs/>
          <w:color w:val="000000"/>
          <w:sz w:val="36"/>
          <w:szCs w:val="36"/>
        </w:rPr>
        <w:t>: ADDRESS:</w:t>
      </w:r>
      <w:r w:rsidR="00554932" w:rsidRPr="00876D7A">
        <w:rPr>
          <w:rFonts w:ascii="Arial" w:hAnsi="Arial" w:cs="Arial"/>
          <w:b/>
          <w:bCs/>
          <w:color w:val="000000"/>
          <w:sz w:val="36"/>
          <w:szCs w:val="36"/>
        </w:rPr>
        <w:t xml:space="preserve"> </w:t>
      </w:r>
      <w:r w:rsidR="00876D7A" w:rsidRPr="00876D7A">
        <w:rPr>
          <w:b/>
          <w:sz w:val="36"/>
          <w:szCs w:val="36"/>
        </w:rPr>
        <w:t>127, 15</w:t>
      </w:r>
      <w:r w:rsidR="00876D7A" w:rsidRPr="00876D7A">
        <w:rPr>
          <w:b/>
          <w:sz w:val="36"/>
          <w:szCs w:val="36"/>
          <w:vertAlign w:val="superscript"/>
        </w:rPr>
        <w:t xml:space="preserve">th </w:t>
      </w:r>
      <w:r w:rsidR="00876D7A" w:rsidRPr="00876D7A">
        <w:rPr>
          <w:b/>
          <w:sz w:val="36"/>
          <w:szCs w:val="36"/>
        </w:rPr>
        <w:t>ROAD, RANDJESPARK</w:t>
      </w:r>
      <w:r w:rsidR="00876D7A" w:rsidRPr="00876D7A">
        <w:rPr>
          <w:b/>
          <w:sz w:val="36"/>
          <w:szCs w:val="36"/>
        </w:rPr>
        <w:br/>
        <w:t>MIDRAND AT RECEPTION</w:t>
      </w:r>
      <w:r w:rsidR="00876D7A" w:rsidRPr="00876D7A">
        <w:rPr>
          <w:rFonts w:ascii="Arial" w:hAnsi="Arial" w:cs="Arial"/>
          <w:b/>
          <w:bCs/>
          <w:sz w:val="36"/>
          <w:szCs w:val="36"/>
        </w:rPr>
        <w:t>.</w:t>
      </w:r>
    </w:p>
    <w:p w:rsidR="00554932" w:rsidRPr="00554932" w:rsidRDefault="00554932" w:rsidP="009C681C">
      <w:pPr>
        <w:ind w:left="113" w:right="113"/>
        <w:jc w:val="center"/>
        <w:rPr>
          <w:rFonts w:ascii="Arial" w:hAnsi="Arial" w:cs="Arial"/>
          <w:b/>
          <w:bCs/>
          <w:color w:val="000000"/>
          <w:sz w:val="44"/>
          <w:szCs w:val="44"/>
        </w:rPr>
      </w:pPr>
    </w:p>
    <w:p w:rsidR="009C681C" w:rsidRPr="00554932" w:rsidRDefault="009C681C" w:rsidP="009C681C">
      <w:pPr>
        <w:ind w:left="113" w:right="113"/>
        <w:jc w:val="center"/>
        <w:rPr>
          <w:rFonts w:ascii="Arial" w:hAnsi="Arial" w:cs="Arial"/>
          <w:b/>
          <w:bCs/>
          <w:color w:val="000000"/>
          <w:sz w:val="44"/>
          <w:szCs w:val="44"/>
        </w:rPr>
      </w:pPr>
    </w:p>
    <w:p w:rsidR="00CC581B" w:rsidRPr="00876D7A" w:rsidRDefault="006658DC" w:rsidP="00554932">
      <w:pPr>
        <w:pBdr>
          <w:top w:val="single" w:sz="4" w:space="1" w:color="auto"/>
          <w:left w:val="single" w:sz="4" w:space="4" w:color="auto"/>
          <w:bottom w:val="single" w:sz="4" w:space="1" w:color="auto"/>
          <w:right w:val="single" w:sz="4" w:space="4" w:color="auto"/>
        </w:pBdr>
        <w:ind w:left="113" w:right="113"/>
        <w:jc w:val="center"/>
        <w:rPr>
          <w:rFonts w:ascii="Arial" w:hAnsi="Arial" w:cs="Arial"/>
          <w:b/>
          <w:bCs/>
          <w:color w:val="000000"/>
          <w:sz w:val="36"/>
          <w:szCs w:val="36"/>
        </w:rPr>
      </w:pPr>
      <w:r w:rsidRPr="00876D7A">
        <w:rPr>
          <w:rFonts w:ascii="Arial" w:hAnsi="Arial" w:cs="Arial"/>
          <w:b/>
          <w:bCs/>
          <w:color w:val="000000"/>
          <w:sz w:val="36"/>
          <w:szCs w:val="36"/>
        </w:rPr>
        <w:t xml:space="preserve">DUE DATE:  </w:t>
      </w:r>
      <w:r w:rsidR="00077EBE" w:rsidRPr="00876D7A">
        <w:rPr>
          <w:rFonts w:ascii="Arial" w:hAnsi="Arial" w:cs="Arial"/>
          <w:b/>
          <w:bCs/>
          <w:color w:val="000000"/>
          <w:sz w:val="36"/>
          <w:szCs w:val="36"/>
        </w:rPr>
        <w:t xml:space="preserve"> </w:t>
      </w:r>
      <w:r w:rsidR="00B3261D" w:rsidRPr="00876D7A">
        <w:rPr>
          <w:rFonts w:ascii="Arial" w:hAnsi="Arial" w:cs="Arial"/>
          <w:b/>
          <w:bCs/>
          <w:color w:val="000000"/>
          <w:sz w:val="36"/>
          <w:szCs w:val="36"/>
        </w:rPr>
        <w:t>05</w:t>
      </w:r>
      <w:r w:rsidRPr="00876D7A">
        <w:rPr>
          <w:rFonts w:ascii="Arial" w:hAnsi="Arial" w:cs="Arial"/>
          <w:b/>
          <w:bCs/>
          <w:color w:val="000000"/>
          <w:sz w:val="36"/>
          <w:szCs w:val="36"/>
        </w:rPr>
        <w:t xml:space="preserve"> </w:t>
      </w:r>
      <w:r w:rsidR="00B3261D" w:rsidRPr="00876D7A">
        <w:rPr>
          <w:rFonts w:ascii="Arial" w:hAnsi="Arial" w:cs="Arial"/>
          <w:b/>
          <w:bCs/>
          <w:color w:val="000000"/>
          <w:sz w:val="36"/>
          <w:szCs w:val="36"/>
        </w:rPr>
        <w:t>DECEM</w:t>
      </w:r>
      <w:r w:rsidRPr="00876D7A">
        <w:rPr>
          <w:rFonts w:ascii="Arial" w:hAnsi="Arial" w:cs="Arial"/>
          <w:b/>
          <w:bCs/>
          <w:color w:val="000000"/>
          <w:sz w:val="36"/>
          <w:szCs w:val="36"/>
        </w:rPr>
        <w:t>BER @16</w:t>
      </w:r>
      <w:r w:rsidR="003D7D9C" w:rsidRPr="00876D7A">
        <w:rPr>
          <w:rFonts w:ascii="Arial" w:hAnsi="Arial" w:cs="Arial"/>
          <w:b/>
          <w:bCs/>
          <w:color w:val="000000"/>
          <w:sz w:val="36"/>
          <w:szCs w:val="36"/>
        </w:rPr>
        <w:t>:00</w:t>
      </w:r>
      <w:r w:rsidR="009C681C" w:rsidRPr="00876D7A">
        <w:rPr>
          <w:rFonts w:ascii="Arial" w:hAnsi="Arial" w:cs="Arial"/>
          <w:b/>
          <w:color w:val="000000"/>
          <w:sz w:val="36"/>
          <w:szCs w:val="36"/>
        </w:rPr>
        <w:br w:type="page"/>
      </w:r>
    </w:p>
    <w:p w:rsidR="0002196B" w:rsidRDefault="0002196B" w:rsidP="0002196B">
      <w:pPr>
        <w:spacing w:line="360" w:lineRule="auto"/>
        <w:jc w:val="both"/>
        <w:rPr>
          <w:rFonts w:ascii="Arial" w:hAnsi="Arial" w:cs="Arial"/>
          <w:b/>
          <w:color w:val="000000"/>
          <w:sz w:val="48"/>
          <w:szCs w:val="48"/>
        </w:rPr>
      </w:pPr>
      <w:r>
        <w:rPr>
          <w:rFonts w:ascii="Arial" w:hAnsi="Arial" w:cs="Arial"/>
          <w:b/>
          <w:color w:val="000000"/>
          <w:sz w:val="48"/>
          <w:szCs w:val="48"/>
        </w:rPr>
        <w:lastRenderedPageBreak/>
        <w:t xml:space="preserve">TERMS OF REFERENCE </w:t>
      </w:r>
    </w:p>
    <w:p w:rsidR="0002196B" w:rsidRPr="00BF5C12" w:rsidRDefault="0002196B" w:rsidP="0002196B">
      <w:pPr>
        <w:spacing w:line="360" w:lineRule="auto"/>
        <w:jc w:val="both"/>
        <w:rPr>
          <w:rFonts w:ascii="Arial" w:eastAsia="Times New Roman" w:hAnsi="Arial" w:cs="Arial"/>
          <w:b/>
          <w:color w:val="000000" w:themeColor="text1"/>
        </w:rPr>
      </w:pPr>
    </w:p>
    <w:p w:rsidR="0002196B" w:rsidRDefault="0002196B" w:rsidP="0002196B">
      <w:pPr>
        <w:pStyle w:val="ListParagraph"/>
        <w:numPr>
          <w:ilvl w:val="0"/>
          <w:numId w:val="36"/>
        </w:numPr>
        <w:tabs>
          <w:tab w:val="left" w:pos="567"/>
        </w:tabs>
        <w:spacing w:before="60" w:line="360" w:lineRule="auto"/>
        <w:jc w:val="both"/>
        <w:outlineLvl w:val="1"/>
        <w:rPr>
          <w:rFonts w:cs="Arial"/>
          <w:b/>
        </w:rPr>
      </w:pPr>
      <w:r w:rsidRPr="00BF5C12">
        <w:rPr>
          <w:rFonts w:cs="Arial"/>
          <w:b/>
        </w:rPr>
        <w:t>Introduction</w:t>
      </w:r>
    </w:p>
    <w:p w:rsidR="0002196B" w:rsidRPr="00BF5C12" w:rsidRDefault="0002196B" w:rsidP="0002196B">
      <w:pPr>
        <w:pStyle w:val="ListParagraph"/>
        <w:spacing w:line="360" w:lineRule="auto"/>
        <w:ind w:left="360"/>
        <w:outlineLvl w:val="1"/>
        <w:rPr>
          <w:rFonts w:cs="Arial"/>
          <w:b/>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objective of this assignment is to appoint a </w:t>
      </w:r>
      <w:r>
        <w:rPr>
          <w:rFonts w:ascii="Arial" w:eastAsia="Times New Roman" w:hAnsi="Arial" w:cs="Arial"/>
        </w:rPr>
        <w:t>reputable service provider to render services for remedial work to electrical reticulation of the building for the NCR.</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numPr>
          <w:ilvl w:val="0"/>
          <w:numId w:val="35"/>
        </w:numPr>
        <w:spacing w:line="360" w:lineRule="auto"/>
        <w:contextualSpacing/>
        <w:jc w:val="both"/>
        <w:outlineLvl w:val="1"/>
        <w:rPr>
          <w:rFonts w:ascii="Arial" w:eastAsia="Times New Roman" w:hAnsi="Arial" w:cs="Arial"/>
          <w:b/>
        </w:rPr>
      </w:pPr>
      <w:r w:rsidRPr="00BF5C12">
        <w:rPr>
          <w:rFonts w:ascii="Arial" w:eastAsia="Times New Roman" w:hAnsi="Arial" w:cs="Arial"/>
          <w:b/>
        </w:rPr>
        <w:t>Background</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National Credit Regulator is the regulatory authority established on 01 June 2006 in terms of the National Credit Act, 2005 with the mandate to promote and advance the social and economic welfare of South Africans, promote a fair, transparent, competitive, sustainable, responsible, efficient, effective and accessible credit market and industry, and to protect consumers. </w:t>
      </w:r>
    </w:p>
    <w:p w:rsidR="0002196B" w:rsidRPr="00BF5C12" w:rsidRDefault="0002196B" w:rsidP="0002196B">
      <w:pPr>
        <w:tabs>
          <w:tab w:val="num" w:pos="720"/>
        </w:tabs>
        <w:spacing w:line="360" w:lineRule="auto"/>
        <w:jc w:val="both"/>
        <w:rPr>
          <w:rFonts w:ascii="Arial" w:eastAsia="Times New Roman" w:hAnsi="Arial" w:cs="Arial"/>
        </w:rPr>
      </w:pPr>
    </w:p>
    <w:p w:rsidR="0002196B" w:rsidRDefault="0002196B" w:rsidP="0002196B">
      <w:pPr>
        <w:tabs>
          <w:tab w:val="num" w:pos="720"/>
        </w:tabs>
        <w:spacing w:line="360" w:lineRule="auto"/>
        <w:jc w:val="both"/>
        <w:rPr>
          <w:rFonts w:ascii="Arial" w:eastAsia="Times New Roman" w:hAnsi="Arial" w:cs="Arial"/>
        </w:rPr>
      </w:pPr>
      <w:r>
        <w:rPr>
          <w:rFonts w:ascii="Arial" w:eastAsia="Times New Roman" w:hAnsi="Arial" w:cs="Arial"/>
        </w:rPr>
        <w:t xml:space="preserve">The NCR is </w:t>
      </w:r>
      <w:r w:rsidRPr="00BF5C12">
        <w:rPr>
          <w:rFonts w:ascii="Arial" w:eastAsia="Times New Roman" w:hAnsi="Arial" w:cs="Arial"/>
        </w:rPr>
        <w:t xml:space="preserve">currently </w:t>
      </w:r>
      <w:r>
        <w:rPr>
          <w:rFonts w:ascii="Arial" w:eastAsia="Times New Roman" w:hAnsi="Arial" w:cs="Arial"/>
        </w:rPr>
        <w:t>in need of remedial work to electrical reticulation of the building.</w:t>
      </w:r>
    </w:p>
    <w:p w:rsidR="0002196B" w:rsidRPr="0002196B" w:rsidRDefault="0002196B" w:rsidP="0002196B">
      <w:pPr>
        <w:tabs>
          <w:tab w:val="num" w:pos="720"/>
        </w:tabs>
        <w:spacing w:line="360" w:lineRule="auto"/>
        <w:jc w:val="both"/>
        <w:rPr>
          <w:rFonts w:cs="Arial"/>
        </w:rPr>
      </w:pPr>
    </w:p>
    <w:p w:rsidR="0002196B" w:rsidRPr="00BF5C12" w:rsidRDefault="0002196B" w:rsidP="0002196B">
      <w:pPr>
        <w:numPr>
          <w:ilvl w:val="0"/>
          <w:numId w:val="35"/>
        </w:numPr>
        <w:spacing w:line="360" w:lineRule="auto"/>
        <w:contextualSpacing/>
        <w:jc w:val="both"/>
        <w:outlineLvl w:val="1"/>
        <w:rPr>
          <w:rFonts w:ascii="Arial" w:eastAsia="Times New Roman" w:hAnsi="Arial" w:cs="Arial"/>
          <w:b/>
        </w:rPr>
      </w:pPr>
      <w:r w:rsidRPr="00BF5C12">
        <w:rPr>
          <w:rFonts w:ascii="Arial" w:eastAsia="Times New Roman" w:hAnsi="Arial" w:cs="Arial"/>
          <w:b/>
        </w:rPr>
        <w:t>Objective</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objective of the project is to appoint a </w:t>
      </w:r>
      <w:r>
        <w:rPr>
          <w:rFonts w:ascii="Arial" w:eastAsia="Times New Roman" w:hAnsi="Arial" w:cs="Arial"/>
        </w:rPr>
        <w:t>service provider to render services for remedial work to electrical reticulation of the building for the NCR.</w:t>
      </w:r>
    </w:p>
    <w:p w:rsidR="0002196B" w:rsidRPr="00BF5C12" w:rsidRDefault="0002196B" w:rsidP="0002196B">
      <w:pPr>
        <w:tabs>
          <w:tab w:val="num" w:pos="720"/>
        </w:tabs>
        <w:spacing w:line="360" w:lineRule="auto"/>
        <w:jc w:val="both"/>
        <w:rPr>
          <w:rFonts w:ascii="Arial" w:eastAsia="Times New Roman" w:hAnsi="Arial" w:cs="Arial"/>
        </w:rPr>
      </w:pPr>
    </w:p>
    <w:p w:rsidR="0002196B" w:rsidRDefault="0002196B" w:rsidP="00077EBE">
      <w:pPr>
        <w:pStyle w:val="Default"/>
        <w:spacing w:line="360" w:lineRule="auto"/>
        <w:jc w:val="both"/>
        <w:rPr>
          <w:rFonts w:ascii="Arial" w:hAnsi="Arial" w:cs="Arial"/>
          <w:b/>
          <w:iCs/>
          <w:sz w:val="22"/>
          <w:szCs w:val="22"/>
        </w:rPr>
      </w:pPr>
    </w:p>
    <w:p w:rsidR="00077EBE" w:rsidRDefault="00F67B1F" w:rsidP="00F67B1F">
      <w:pPr>
        <w:pStyle w:val="Default"/>
        <w:numPr>
          <w:ilvl w:val="0"/>
          <w:numId w:val="35"/>
        </w:numPr>
        <w:spacing w:line="360" w:lineRule="auto"/>
        <w:jc w:val="both"/>
        <w:rPr>
          <w:rFonts w:ascii="Arial" w:hAnsi="Arial" w:cs="Arial"/>
          <w:b/>
          <w:iCs/>
          <w:sz w:val="22"/>
          <w:szCs w:val="22"/>
        </w:rPr>
      </w:pPr>
      <w:r>
        <w:rPr>
          <w:rFonts w:ascii="Arial" w:hAnsi="Arial" w:cs="Arial"/>
          <w:b/>
          <w:iCs/>
          <w:sz w:val="22"/>
          <w:szCs w:val="22"/>
        </w:rPr>
        <w:t>Scope of work.</w:t>
      </w: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The following scope of works has been derived from the assessment undertaken on the generator, UPS and dedicated electrical power circuits utilized by the NCR. </w:t>
      </w:r>
    </w:p>
    <w:p w:rsidR="00077EBE" w:rsidRDefault="00077EBE" w:rsidP="00077EBE">
      <w:pPr>
        <w:spacing w:line="360" w:lineRule="auto"/>
        <w:jc w:val="both"/>
        <w:rPr>
          <w:rFonts w:ascii="Arial" w:hAnsi="Arial" w:cs="Arial"/>
        </w:rPr>
      </w:pPr>
    </w:p>
    <w:p w:rsidR="00077EBE" w:rsidRPr="00DB3FB9" w:rsidRDefault="00077EBE" w:rsidP="00077EBE">
      <w:pPr>
        <w:spacing w:line="360" w:lineRule="auto"/>
        <w:jc w:val="both"/>
        <w:rPr>
          <w:rFonts w:ascii="Arial" w:hAnsi="Arial" w:cs="Arial"/>
        </w:rPr>
      </w:pPr>
      <w:r w:rsidRPr="00DB3FB9">
        <w:rPr>
          <w:rFonts w:ascii="Arial" w:hAnsi="Arial" w:cs="Arial"/>
        </w:rPr>
        <w:t>The Contractor is required to undertake a range of remedial actions related to the above electrical circuits and equipment. The NCR makes use of both normal and dedicated electrical power circuits on the site. The NCR has been desirous to ensure that the all the core work activities utilize dedicated power. Currently the following deficiencies exist on the electrical power circuits:</w:t>
      </w:r>
    </w:p>
    <w:p w:rsidR="00077EBE" w:rsidRDefault="00077EBE" w:rsidP="00077EBE">
      <w:pPr>
        <w:pStyle w:val="Default"/>
        <w:spacing w:line="360" w:lineRule="auto"/>
        <w:jc w:val="both"/>
        <w:rPr>
          <w:rFonts w:ascii="Arial" w:hAnsi="Arial" w:cs="Arial"/>
          <w:b/>
          <w:bCs/>
          <w:sz w:val="22"/>
          <w:szCs w:val="22"/>
        </w:rPr>
      </w:pP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b/>
          <w:bCs/>
          <w:sz w:val="22"/>
          <w:szCs w:val="22"/>
        </w:rPr>
        <w:lastRenderedPageBreak/>
        <w:t xml:space="preserve">Plug Outlet Points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1. Plug outlets and wiring in the power skirting are loose in a number of places</w:t>
      </w:r>
      <w:r>
        <w:rPr>
          <w:rFonts w:ascii="Arial" w:hAnsi="Arial" w:cs="Arial"/>
          <w:sz w:val="22"/>
          <w:szCs w:val="22"/>
        </w:rPr>
        <w:t>.</w:t>
      </w:r>
      <w:r w:rsidRPr="00DB3FB9">
        <w:rPr>
          <w:rFonts w:ascii="Arial" w:hAnsi="Arial" w:cs="Arial"/>
          <w:sz w:val="22"/>
          <w:szCs w:val="22"/>
        </w:rPr>
        <w:t xml:space="preserve">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2. Normal plug outlets are connected to the dedicated electrical power circuit, thus not restrictin</w:t>
      </w:r>
      <w:r>
        <w:rPr>
          <w:rFonts w:ascii="Arial" w:hAnsi="Arial" w:cs="Arial"/>
          <w:sz w:val="22"/>
          <w:szCs w:val="22"/>
        </w:rPr>
        <w:t>g use to dedicated users alone.</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 xml:space="preserve">3. Dedicated plug circuit outlets have been extended so that the number of plug point outlets on some circuits are exceeding the accepted best practice and </w:t>
      </w:r>
      <w:r>
        <w:rPr>
          <w:rFonts w:ascii="Arial" w:hAnsi="Arial" w:cs="Arial"/>
          <w:sz w:val="22"/>
          <w:szCs w:val="22"/>
        </w:rPr>
        <w:t>safe working loads per circuit.</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4. The labelling on the plu</w:t>
      </w:r>
      <w:r>
        <w:rPr>
          <w:rFonts w:ascii="Arial" w:hAnsi="Arial" w:cs="Arial"/>
          <w:sz w:val="22"/>
          <w:szCs w:val="22"/>
        </w:rPr>
        <w:t>g outlets need to be corrected.</w:t>
      </w:r>
    </w:p>
    <w:p w:rsidR="00077EBE" w:rsidRPr="00DB3FB9" w:rsidRDefault="00077EBE" w:rsidP="00077EBE">
      <w:pPr>
        <w:pStyle w:val="Default"/>
        <w:spacing w:line="360" w:lineRule="auto"/>
        <w:jc w:val="both"/>
        <w:rPr>
          <w:rFonts w:ascii="Arial" w:hAnsi="Arial" w:cs="Arial"/>
          <w:sz w:val="22"/>
          <w:szCs w:val="22"/>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Distribution Boards </w:t>
      </w:r>
    </w:p>
    <w:p w:rsidR="00077EBE" w:rsidRPr="00DB3FB9" w:rsidRDefault="00077EBE" w:rsidP="00077EBE">
      <w:pPr>
        <w:pStyle w:val="Default"/>
        <w:spacing w:after="39" w:line="360" w:lineRule="auto"/>
        <w:ind w:left="284" w:hanging="284"/>
        <w:jc w:val="both"/>
        <w:rPr>
          <w:rFonts w:ascii="Arial" w:hAnsi="Arial" w:cs="Arial"/>
          <w:sz w:val="22"/>
          <w:szCs w:val="22"/>
        </w:rPr>
      </w:pPr>
      <w:r w:rsidRPr="00DB3FB9">
        <w:rPr>
          <w:rFonts w:ascii="Arial" w:hAnsi="Arial" w:cs="Arial"/>
          <w:sz w:val="22"/>
          <w:szCs w:val="22"/>
        </w:rPr>
        <w:t xml:space="preserve">1. Each distribution board should have the requisite number of circuit </w:t>
      </w:r>
      <w:r>
        <w:rPr>
          <w:rFonts w:ascii="Arial" w:hAnsi="Arial" w:cs="Arial"/>
          <w:sz w:val="22"/>
          <w:szCs w:val="22"/>
        </w:rPr>
        <w:t xml:space="preserve">breakers to </w:t>
      </w:r>
      <w:r w:rsidRPr="00DB3FB9">
        <w:rPr>
          <w:rFonts w:ascii="Arial" w:hAnsi="Arial" w:cs="Arial"/>
          <w:sz w:val="22"/>
          <w:szCs w:val="22"/>
        </w:rPr>
        <w:t xml:space="preserve">support the number of lights and </w:t>
      </w:r>
      <w:r>
        <w:rPr>
          <w:rFonts w:ascii="Arial" w:hAnsi="Arial" w:cs="Arial"/>
          <w:sz w:val="22"/>
          <w:szCs w:val="22"/>
        </w:rPr>
        <w:t>plug point outlets per circuit.</w:t>
      </w:r>
    </w:p>
    <w:p w:rsidR="00077EBE" w:rsidRPr="00DB3FB9" w:rsidRDefault="00077EBE" w:rsidP="00077EBE">
      <w:pPr>
        <w:pStyle w:val="Default"/>
        <w:spacing w:line="360" w:lineRule="auto"/>
        <w:ind w:left="284" w:hanging="284"/>
        <w:jc w:val="both"/>
        <w:rPr>
          <w:rFonts w:ascii="Arial" w:hAnsi="Arial" w:cs="Arial"/>
          <w:sz w:val="22"/>
          <w:szCs w:val="22"/>
        </w:rPr>
      </w:pPr>
      <w:r w:rsidRPr="00DB3FB9">
        <w:rPr>
          <w:rFonts w:ascii="Arial" w:hAnsi="Arial" w:cs="Arial"/>
          <w:sz w:val="22"/>
          <w:szCs w:val="22"/>
        </w:rPr>
        <w:t xml:space="preserve">2. The boards are not labelled correctly and there does not exist an updated legend for each board. </w:t>
      </w:r>
    </w:p>
    <w:p w:rsidR="00077EBE" w:rsidRPr="00DB3FB9" w:rsidRDefault="00077EBE" w:rsidP="00077EBE">
      <w:pPr>
        <w:spacing w:line="360" w:lineRule="auto"/>
        <w:jc w:val="both"/>
        <w:rPr>
          <w:rFonts w:ascii="Arial" w:hAnsi="Arial" w:cs="Arial"/>
          <w:b/>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Lighting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 xml:space="preserve">1. No emergency light in the server room;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2. Emergency lights are not available in a total blackout situation. </w:t>
      </w:r>
    </w:p>
    <w:p w:rsidR="00077EBE" w:rsidRPr="00DB3FB9" w:rsidRDefault="00077EBE" w:rsidP="00077EBE">
      <w:pPr>
        <w:spacing w:line="360" w:lineRule="auto"/>
        <w:jc w:val="both"/>
        <w:rPr>
          <w:rFonts w:ascii="Arial" w:hAnsi="Arial" w:cs="Arial"/>
          <w:b/>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Server Room and UPS </w:t>
      </w:r>
    </w:p>
    <w:p w:rsidR="00077EBE" w:rsidRPr="00DB3FB9" w:rsidRDefault="00077EBE" w:rsidP="00077EBE">
      <w:pPr>
        <w:pStyle w:val="Default"/>
        <w:spacing w:after="37" w:line="360" w:lineRule="auto"/>
        <w:jc w:val="both"/>
        <w:rPr>
          <w:rFonts w:ascii="Arial" w:hAnsi="Arial" w:cs="Arial"/>
          <w:sz w:val="22"/>
          <w:szCs w:val="22"/>
        </w:rPr>
      </w:pPr>
      <w:r w:rsidRPr="00DB3FB9">
        <w:rPr>
          <w:rFonts w:ascii="Arial" w:hAnsi="Arial" w:cs="Arial"/>
          <w:sz w:val="22"/>
          <w:szCs w:val="22"/>
        </w:rPr>
        <w:t xml:space="preserve">1. The cabling in the server room is not neat and properly truncated;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2. The UPS batteries’ have reduced life. </w:t>
      </w:r>
    </w:p>
    <w:p w:rsidR="00077EBE" w:rsidRPr="00DB3FB9" w:rsidRDefault="00077EBE" w:rsidP="00077EBE">
      <w:pPr>
        <w:spacing w:line="360" w:lineRule="auto"/>
        <w:jc w:val="both"/>
        <w:rPr>
          <w:rFonts w:ascii="Arial" w:hAnsi="Arial" w:cs="Arial"/>
          <w:b/>
        </w:rPr>
      </w:pPr>
    </w:p>
    <w:p w:rsidR="00077EBE" w:rsidRDefault="00077EBE" w:rsidP="00077EBE">
      <w:pPr>
        <w:spacing w:line="360" w:lineRule="auto"/>
        <w:jc w:val="both"/>
        <w:rPr>
          <w:rFonts w:ascii="Arial" w:hAnsi="Arial" w:cs="Arial"/>
        </w:rPr>
      </w:pPr>
    </w:p>
    <w:p w:rsidR="00077EBE" w:rsidRDefault="00077EBE" w:rsidP="00077EBE">
      <w:pPr>
        <w:spacing w:line="360" w:lineRule="auto"/>
        <w:jc w:val="both"/>
        <w:rPr>
          <w:rFonts w:ascii="Arial" w:hAnsi="Arial" w:cs="Arial"/>
        </w:rPr>
      </w:pPr>
    </w:p>
    <w:p w:rsidR="00077EBE" w:rsidRPr="004D15F6" w:rsidRDefault="00077EBE" w:rsidP="00077EBE">
      <w:pPr>
        <w:spacing w:line="360" w:lineRule="auto"/>
        <w:jc w:val="both"/>
        <w:rPr>
          <w:rFonts w:ascii="Arial" w:hAnsi="Arial" w:cs="Arial"/>
        </w:rPr>
      </w:pPr>
      <w:r>
        <w:rPr>
          <w:rFonts w:ascii="Arial" w:hAnsi="Arial" w:cs="Arial"/>
        </w:rPr>
        <w:t xml:space="preserve">Below is a bill of quantities </w:t>
      </w:r>
      <w:r w:rsidRPr="00DB3FB9">
        <w:rPr>
          <w:rFonts w:ascii="Arial" w:hAnsi="Arial" w:cs="Arial"/>
        </w:rPr>
        <w:t xml:space="preserve">setting out </w:t>
      </w:r>
      <w:r>
        <w:rPr>
          <w:rFonts w:ascii="Arial" w:hAnsi="Arial" w:cs="Arial"/>
        </w:rPr>
        <w:t xml:space="preserve">a summary of the scope of </w:t>
      </w:r>
      <w:proofErr w:type="gramStart"/>
      <w:r>
        <w:rPr>
          <w:rFonts w:ascii="Arial" w:hAnsi="Arial" w:cs="Arial"/>
        </w:rPr>
        <w:t>works:</w:t>
      </w:r>
      <w:proofErr w:type="gramEnd"/>
    </w:p>
    <w:tbl>
      <w:tblPr>
        <w:tblW w:w="5000" w:type="pct"/>
        <w:tblLook w:val="04A0" w:firstRow="1" w:lastRow="0" w:firstColumn="1" w:lastColumn="0" w:noHBand="0" w:noVBand="1"/>
      </w:tblPr>
      <w:tblGrid>
        <w:gridCol w:w="900"/>
        <w:gridCol w:w="6617"/>
        <w:gridCol w:w="718"/>
        <w:gridCol w:w="1115"/>
      </w:tblGrid>
      <w:tr w:rsidR="00077EBE" w:rsidRPr="00BE3E45" w:rsidTr="00AE4DF9">
        <w:trPr>
          <w:trHeight w:val="300"/>
        </w:trPr>
        <w:tc>
          <w:tcPr>
            <w:tcW w:w="485" w:type="pct"/>
            <w:vMerge w:val="restart"/>
            <w:tcBorders>
              <w:top w:val="single" w:sz="4" w:space="0" w:color="auto"/>
              <w:left w:val="single" w:sz="4" w:space="0" w:color="auto"/>
              <w:bottom w:val="single" w:sz="4" w:space="0" w:color="000000"/>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lang w:eastAsia="en-ZA"/>
              </w:rPr>
            </w:pPr>
            <w:r w:rsidRPr="00BE3E45">
              <w:rPr>
                <w:rFonts w:ascii="Arial" w:hAnsi="Arial" w:cs="Arial"/>
                <w:b/>
                <w:bCs/>
                <w:color w:val="000000"/>
              </w:rPr>
              <w:t> </w:t>
            </w:r>
          </w:p>
        </w:tc>
        <w:tc>
          <w:tcPr>
            <w:tcW w:w="3542" w:type="pct"/>
            <w:vMerge w:val="restart"/>
            <w:tcBorders>
              <w:top w:val="single" w:sz="4" w:space="0" w:color="auto"/>
              <w:left w:val="single" w:sz="4" w:space="0" w:color="auto"/>
              <w:bottom w:val="single" w:sz="4" w:space="0" w:color="000000"/>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Description</w:t>
            </w:r>
          </w:p>
        </w:tc>
        <w:tc>
          <w:tcPr>
            <w:tcW w:w="373" w:type="pct"/>
            <w:vMerge w:val="restart"/>
            <w:tcBorders>
              <w:top w:val="single" w:sz="4" w:space="0" w:color="auto"/>
              <w:left w:val="single" w:sz="4" w:space="0" w:color="auto"/>
              <w:bottom w:val="single" w:sz="4" w:space="0" w:color="000000"/>
              <w:right w:val="nil"/>
            </w:tcBorders>
            <w:shd w:val="clear" w:color="000000" w:fill="D0CECE"/>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 </w:t>
            </w:r>
          </w:p>
        </w:tc>
        <w:tc>
          <w:tcPr>
            <w:tcW w:w="600" w:type="pct"/>
            <w:vMerge w:val="restar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Quantity</w:t>
            </w:r>
          </w:p>
        </w:tc>
      </w:tr>
      <w:tr w:rsidR="00077EBE" w:rsidRPr="00BE3E45" w:rsidTr="00AE4DF9">
        <w:trPr>
          <w:trHeight w:val="509"/>
        </w:trPr>
        <w:tc>
          <w:tcPr>
            <w:tcW w:w="485" w:type="pct"/>
            <w:vMerge/>
            <w:tcBorders>
              <w:top w:val="single" w:sz="4" w:space="0" w:color="auto"/>
              <w:left w:val="single" w:sz="4" w:space="0" w:color="auto"/>
              <w:bottom w:val="single" w:sz="4" w:space="0" w:color="000000"/>
              <w:right w:val="single" w:sz="4" w:space="0" w:color="auto"/>
            </w:tcBorders>
            <w:vAlign w:val="center"/>
            <w:hideMark/>
          </w:tcPr>
          <w:p w:rsidR="00077EBE" w:rsidRPr="00BE3E45" w:rsidRDefault="00077EBE" w:rsidP="00AE4DF9">
            <w:pPr>
              <w:rPr>
                <w:rFonts w:ascii="Arial" w:hAnsi="Arial" w:cs="Arial"/>
                <w:b/>
                <w:bCs/>
                <w:color w:val="000000"/>
              </w:rPr>
            </w:pPr>
          </w:p>
        </w:tc>
        <w:tc>
          <w:tcPr>
            <w:tcW w:w="3542" w:type="pct"/>
            <w:vMerge/>
            <w:tcBorders>
              <w:top w:val="single" w:sz="4" w:space="0" w:color="auto"/>
              <w:left w:val="single" w:sz="4" w:space="0" w:color="auto"/>
              <w:bottom w:val="single" w:sz="4" w:space="0" w:color="000000"/>
              <w:right w:val="single" w:sz="4" w:space="0" w:color="auto"/>
            </w:tcBorders>
            <w:vAlign w:val="center"/>
            <w:hideMark/>
          </w:tcPr>
          <w:p w:rsidR="00077EBE" w:rsidRPr="00BE3E45" w:rsidRDefault="00077EBE" w:rsidP="00AE4DF9">
            <w:pPr>
              <w:rPr>
                <w:rFonts w:ascii="Arial" w:hAnsi="Arial" w:cs="Arial"/>
                <w:b/>
                <w:bCs/>
                <w:color w:val="000000"/>
              </w:rPr>
            </w:pPr>
          </w:p>
        </w:tc>
        <w:tc>
          <w:tcPr>
            <w:tcW w:w="373" w:type="pct"/>
            <w:vMerge/>
            <w:tcBorders>
              <w:top w:val="single" w:sz="4" w:space="0" w:color="auto"/>
              <w:left w:val="single" w:sz="4" w:space="0" w:color="auto"/>
              <w:bottom w:val="single" w:sz="4" w:space="0" w:color="000000"/>
              <w:right w:val="nil"/>
            </w:tcBorders>
            <w:vAlign w:val="center"/>
            <w:hideMark/>
          </w:tcPr>
          <w:p w:rsidR="00077EBE" w:rsidRPr="00BE3E45" w:rsidRDefault="00077EBE" w:rsidP="00AE4DF9">
            <w:pPr>
              <w:rPr>
                <w:rFonts w:ascii="Arial" w:hAnsi="Arial" w:cs="Arial"/>
                <w:color w:val="000000"/>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077EBE" w:rsidRPr="00BE3E45" w:rsidRDefault="00077EBE" w:rsidP="00AE4DF9">
            <w:pPr>
              <w:rPr>
                <w:rFonts w:ascii="Arial" w:hAnsi="Arial" w:cs="Arial"/>
                <w:b/>
                <w:bCs/>
                <w:color w:val="000000"/>
              </w:rPr>
            </w:pP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Distribution Boards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1,1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labels and re-label distribution boards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Main Distribution Board</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Distribution Board 1-B</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1.1.3</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Distribution Board 1-C</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6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1.1.4</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Security DB, Generator DB (located in Server Room) and UPS DB (located in Server Room)</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lastRenderedPageBreak/>
              <w:t>1,2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legends for each distribution board</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1,3</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Check each distribution  boards and provide a COC</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2</w:t>
            </w:r>
          </w:p>
        </w:tc>
        <w:tc>
          <w:tcPr>
            <w:tcW w:w="3542" w:type="pct"/>
            <w:tcBorders>
              <w:top w:val="single" w:sz="4" w:space="0" w:color="auto"/>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Dedicated Plug Circuits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6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and change normal plug socket outlets to dedicated plug socket outlets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120</w:t>
            </w:r>
          </w:p>
        </w:tc>
      </w:tr>
      <w:tr w:rsidR="00077EBE" w:rsidRPr="00BE3E45" w:rsidTr="00AE4DF9">
        <w:trPr>
          <w:trHeight w:val="54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2,2</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 xml:space="preserve">Provide and fit additional 20 Amp circuits for dedicated plug circuits, inclusive of breaker and minimum 30 </w:t>
            </w:r>
            <w:proofErr w:type="spellStart"/>
            <w:r w:rsidRPr="00BE3E45">
              <w:rPr>
                <w:rFonts w:ascii="Arial" w:hAnsi="Arial" w:cs="Arial"/>
                <w:color w:val="000000"/>
              </w:rPr>
              <w:t>metre</w:t>
            </w:r>
            <w:proofErr w:type="spellEnd"/>
            <w:r w:rsidRPr="00BE3E45">
              <w:rPr>
                <w:rFonts w:ascii="Arial" w:hAnsi="Arial" w:cs="Arial"/>
                <w:color w:val="000000"/>
              </w:rPr>
              <w:t xml:space="preserve"> cable runs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10</w:t>
            </w:r>
          </w:p>
        </w:tc>
      </w:tr>
      <w:tr w:rsidR="00077EBE" w:rsidRPr="00BE3E45" w:rsidTr="00AE4DF9">
        <w:trPr>
          <w:trHeight w:val="432"/>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2,3</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Repair dedicated plug outlet circuits on power skirting</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6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2,4</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laptop / PC / PC monitor kettle power cables terminating in dedicated plug points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20</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3</w:t>
            </w:r>
          </w:p>
        </w:tc>
        <w:tc>
          <w:tcPr>
            <w:tcW w:w="3542" w:type="pct"/>
            <w:tcBorders>
              <w:top w:val="single" w:sz="4" w:space="0" w:color="auto"/>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Normal Plug Circuits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9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3,1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 xml:space="preserve">Provide additional normal plug circuits and outlets (re-use salvaged plug socket outlets from 2.1 above), inclusive of breaker and 30 </w:t>
            </w:r>
            <w:proofErr w:type="spellStart"/>
            <w:r w:rsidRPr="00BE3E45">
              <w:rPr>
                <w:rFonts w:ascii="Arial" w:hAnsi="Arial" w:cs="Arial"/>
                <w:color w:val="000000"/>
              </w:rPr>
              <w:t>metre</w:t>
            </w:r>
            <w:proofErr w:type="spellEnd"/>
            <w:r w:rsidRPr="00BE3E45">
              <w:rPr>
                <w:rFonts w:ascii="Arial" w:hAnsi="Arial" w:cs="Arial"/>
                <w:color w:val="000000"/>
              </w:rPr>
              <w:t xml:space="preserve"> cable runs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50</w:t>
            </w:r>
          </w:p>
        </w:tc>
      </w:tr>
      <w:tr w:rsidR="00077EBE" w:rsidRPr="00BE3E45" w:rsidTr="00AE4DF9">
        <w:trPr>
          <w:trHeight w:val="54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3,2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Remove normal plug outlets from dedicated plug outlet circuit</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4</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4</w:t>
            </w:r>
          </w:p>
        </w:tc>
        <w:tc>
          <w:tcPr>
            <w:tcW w:w="3542"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All Plug Outlets</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 </w:t>
            </w:r>
          </w:p>
        </w:tc>
      </w:tr>
      <w:tr w:rsidR="00077EBE" w:rsidRPr="00BE3E45" w:rsidTr="00AE4DF9">
        <w:trPr>
          <w:trHeight w:val="672"/>
        </w:trPr>
        <w:tc>
          <w:tcPr>
            <w:tcW w:w="485"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4,1</w:t>
            </w:r>
          </w:p>
        </w:tc>
        <w:tc>
          <w:tcPr>
            <w:tcW w:w="3542"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Confirm all electrical circuits and provide labels and re-label all plug outlet circuits</w:t>
            </w:r>
          </w:p>
        </w:tc>
        <w:tc>
          <w:tcPr>
            <w:tcW w:w="373"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600"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780"/>
        </w:trPr>
        <w:tc>
          <w:tcPr>
            <w:tcW w:w="485"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4,2</w:t>
            </w:r>
          </w:p>
        </w:tc>
        <w:tc>
          <w:tcPr>
            <w:tcW w:w="3542"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Provide an as-built reticulation network diagram, inclusive of all power circuits</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days</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8</w:t>
            </w:r>
          </w:p>
        </w:tc>
      </w:tr>
    </w:tbl>
    <w:p w:rsidR="00077EBE" w:rsidRDefault="00077EBE" w:rsidP="00077EBE">
      <w:pPr>
        <w:rPr>
          <w:rFonts w:ascii="Arial" w:hAnsi="Arial" w:cs="Arial"/>
        </w:rPr>
      </w:pPr>
    </w:p>
    <w:p w:rsidR="00077EBE" w:rsidRDefault="00077EBE" w:rsidP="00077EBE">
      <w:pPr>
        <w:rPr>
          <w:rFonts w:ascii="Arial" w:hAnsi="Arial" w:cs="Arial"/>
        </w:rPr>
      </w:pPr>
    </w:p>
    <w:p w:rsidR="00077EBE" w:rsidRDefault="00077EBE" w:rsidP="00077EBE">
      <w:pPr>
        <w:rPr>
          <w:rFonts w:ascii="Arial" w:hAnsi="Arial" w:cs="Arial"/>
        </w:rPr>
      </w:pPr>
    </w:p>
    <w:p w:rsidR="00077EBE" w:rsidRDefault="00077EBE" w:rsidP="00077EBE">
      <w:pPr>
        <w:rPr>
          <w:rFonts w:ascii="Arial" w:hAnsi="Arial" w:cs="Arial"/>
        </w:rPr>
      </w:pPr>
    </w:p>
    <w:p w:rsidR="00077EBE" w:rsidRPr="00BE3E45" w:rsidRDefault="00077EBE" w:rsidP="00077EBE">
      <w:pPr>
        <w:rPr>
          <w:rFonts w:ascii="Arial" w:hAnsi="Arial" w:cs="Arial"/>
        </w:rPr>
      </w:pPr>
    </w:p>
    <w:tbl>
      <w:tblPr>
        <w:tblW w:w="5136" w:type="pct"/>
        <w:tblLook w:val="04A0" w:firstRow="1" w:lastRow="0" w:firstColumn="1" w:lastColumn="0" w:noHBand="0" w:noVBand="1"/>
      </w:tblPr>
      <w:tblGrid>
        <w:gridCol w:w="885"/>
        <w:gridCol w:w="6602"/>
        <w:gridCol w:w="761"/>
        <w:gridCol w:w="1356"/>
      </w:tblGrid>
      <w:tr w:rsidR="00077EBE" w:rsidRPr="00BE3E45" w:rsidTr="00AE4DF9">
        <w:trPr>
          <w:trHeight w:val="300"/>
        </w:trPr>
        <w:tc>
          <w:tcPr>
            <w:tcW w:w="461"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5</w:t>
            </w:r>
          </w:p>
        </w:tc>
        <w:tc>
          <w:tcPr>
            <w:tcW w:w="3437"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Server Room and UPS</w:t>
            </w:r>
          </w:p>
        </w:tc>
        <w:tc>
          <w:tcPr>
            <w:tcW w:w="396"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972"/>
        </w:trPr>
        <w:tc>
          <w:tcPr>
            <w:tcW w:w="461"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5,1</w:t>
            </w:r>
          </w:p>
        </w:tc>
        <w:tc>
          <w:tcPr>
            <w:tcW w:w="3437"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 xml:space="preserve">Tidy up electrical reticulation and </w:t>
            </w:r>
            <w:proofErr w:type="spellStart"/>
            <w:r w:rsidRPr="00BE3E45">
              <w:rPr>
                <w:rFonts w:ascii="Arial" w:hAnsi="Arial" w:cs="Arial"/>
                <w:color w:val="000000"/>
              </w:rPr>
              <w:t>trunking</w:t>
            </w:r>
            <w:proofErr w:type="spellEnd"/>
            <w:r w:rsidRPr="00BE3E45">
              <w:rPr>
                <w:rFonts w:ascii="Arial" w:hAnsi="Arial" w:cs="Arial"/>
                <w:color w:val="000000"/>
              </w:rPr>
              <w:t xml:space="preserve"> in the server room providing power to servers. Work to be scheduled outside of normal hours</w:t>
            </w:r>
          </w:p>
        </w:tc>
        <w:tc>
          <w:tcPr>
            <w:tcW w:w="396"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706"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589"/>
        </w:trPr>
        <w:tc>
          <w:tcPr>
            <w:tcW w:w="461"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5,2</w:t>
            </w:r>
          </w:p>
        </w:tc>
        <w:tc>
          <w:tcPr>
            <w:tcW w:w="3437"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Replace the UPS batteries</w:t>
            </w:r>
          </w:p>
        </w:tc>
        <w:tc>
          <w:tcPr>
            <w:tcW w:w="396"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706"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24</w:t>
            </w:r>
          </w:p>
        </w:tc>
      </w:tr>
    </w:tbl>
    <w:p w:rsidR="00077EBE" w:rsidRPr="00BE3E45" w:rsidRDefault="00077EBE" w:rsidP="00077EBE">
      <w:pPr>
        <w:rPr>
          <w:rFonts w:ascii="Arial" w:hAnsi="Arial" w:cs="Arial"/>
        </w:rPr>
      </w:pPr>
    </w:p>
    <w:tbl>
      <w:tblPr>
        <w:tblW w:w="5000" w:type="pct"/>
        <w:tblLook w:val="04A0" w:firstRow="1" w:lastRow="0" w:firstColumn="1" w:lastColumn="0" w:noHBand="0" w:noVBand="1"/>
      </w:tblPr>
      <w:tblGrid>
        <w:gridCol w:w="906"/>
        <w:gridCol w:w="6624"/>
        <w:gridCol w:w="698"/>
        <w:gridCol w:w="1122"/>
      </w:tblGrid>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6</w:t>
            </w:r>
          </w:p>
        </w:tc>
        <w:tc>
          <w:tcPr>
            <w:tcW w:w="3542"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Emergency lighting</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492"/>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6,1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Re-configure all emergency lighting for total black out operability,  inclusive of server room</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16</w:t>
            </w:r>
          </w:p>
        </w:tc>
      </w:tr>
    </w:tbl>
    <w:p w:rsidR="005513B6" w:rsidRDefault="005513B6">
      <w:pPr>
        <w:rPr>
          <w:sz w:val="24"/>
          <w:szCs w:val="24"/>
        </w:rPr>
      </w:pPr>
    </w:p>
    <w:p w:rsidR="00F67B1F" w:rsidRDefault="00F67B1F">
      <w:pPr>
        <w:rPr>
          <w:sz w:val="24"/>
          <w:szCs w:val="24"/>
        </w:rPr>
      </w:pPr>
    </w:p>
    <w:p w:rsidR="00F67B1F" w:rsidRDefault="00F67B1F" w:rsidP="00F67B1F">
      <w:pPr>
        <w:pStyle w:val="ListParagraph"/>
        <w:numPr>
          <w:ilvl w:val="0"/>
          <w:numId w:val="35"/>
        </w:numPr>
        <w:spacing w:after="200" w:line="360" w:lineRule="auto"/>
        <w:jc w:val="both"/>
        <w:rPr>
          <w:rFonts w:ascii="Arial" w:hAnsi="Arial" w:cs="Arial"/>
          <w:b/>
        </w:rPr>
      </w:pPr>
      <w:r w:rsidRPr="00F67B1F">
        <w:rPr>
          <w:rFonts w:ascii="Arial" w:hAnsi="Arial" w:cs="Arial"/>
          <w:b/>
        </w:rPr>
        <w:t xml:space="preserve">Pre </w:t>
      </w:r>
      <w:r>
        <w:rPr>
          <w:rFonts w:ascii="Arial" w:hAnsi="Arial" w:cs="Arial"/>
          <w:b/>
        </w:rPr>
        <w:t>–</w:t>
      </w:r>
      <w:r w:rsidRPr="00F67B1F">
        <w:rPr>
          <w:rFonts w:ascii="Arial" w:hAnsi="Arial" w:cs="Arial"/>
          <w:b/>
        </w:rPr>
        <w:t xml:space="preserve"> requisites</w:t>
      </w:r>
    </w:p>
    <w:p w:rsidR="00F67B1F" w:rsidRPr="00F67B1F" w:rsidRDefault="00F67B1F" w:rsidP="00F67B1F">
      <w:pPr>
        <w:pStyle w:val="ListParagraph"/>
        <w:spacing w:after="200" w:line="360" w:lineRule="auto"/>
        <w:ind w:left="390"/>
        <w:jc w:val="both"/>
        <w:rPr>
          <w:rFonts w:ascii="Arial" w:hAnsi="Arial" w:cs="Arial"/>
          <w:b/>
        </w:rPr>
      </w:pP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Bidders must be registered on the Central Supplier Database (CSD). Proof of registration must be provided.</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 xml:space="preserve">Bidder should have attended a </w:t>
      </w:r>
      <w:r w:rsidRPr="00EC13B7">
        <w:rPr>
          <w:rFonts w:ascii="Arial" w:hAnsi="Arial" w:cs="Arial"/>
          <w:b/>
        </w:rPr>
        <w:t>compulsory briefing and site inspection</w:t>
      </w:r>
      <w:r w:rsidRPr="00EE6024">
        <w:rPr>
          <w:rFonts w:ascii="Arial" w:hAnsi="Arial" w:cs="Arial"/>
        </w:rPr>
        <w:t xml:space="preserve"> in order for them to participate.  Bidder must be registered with the CIDB with grading levels of EB2+ and ME2+. The bidder must submit / attach proof of registration with CIDB; proof must also reflect the bidder’s status with CIDB.</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The bidder must ensure compliance to the Occupational, Health and Safety Act for the duration of project.  The bidder must provide a Health and Safety Plan and a Safe Works Procedure for all work conducted on site.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 must submit proof of wireman license.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 must, at his own expense, take out sufficient insurance against any claims, costs, loss and or damage ensuing from its obligation and shall ensure that such insurance remains operative for the duration of this agreement.  A copy of insurance must be handed to the NCR upon commencement of the service.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 xml:space="preserve">The bidder must have five (5) relevant contactable references of similar projects held or works done in the past five (5) years.  Please refer to </w:t>
      </w:r>
      <w:r w:rsidRPr="00EE6024">
        <w:rPr>
          <w:rFonts w:ascii="Arial" w:hAnsi="Arial" w:cs="Arial"/>
          <w:b/>
        </w:rPr>
        <w:t>Table (a) of Annexure 1</w:t>
      </w:r>
      <w:r w:rsidRPr="00EE6024">
        <w:rPr>
          <w:rFonts w:ascii="Arial" w:hAnsi="Arial" w:cs="Arial"/>
        </w:rPr>
        <w:t xml:space="preserve"> of this document for the format in which the required information must be provided.</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bCs/>
        </w:rPr>
        <w:t>The Bidder must provide five (5) reference letters for the past five (5) years indicating the following information:</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Company details</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Contact person</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Contact numbers</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
          <w:bCs/>
        </w:rPr>
      </w:pPr>
      <w:r w:rsidRPr="00EE6024">
        <w:rPr>
          <w:rFonts w:ascii="Arial" w:hAnsi="Arial" w:cs="Arial"/>
          <w:bCs/>
        </w:rPr>
        <w:t xml:space="preserve">Email address </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bidder’s project team must have relevant skills, trade and experience in providing similar electrical services.  The bidder must submit, as part of its proposal, the following:</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t>The minimum qualification requirement is a B degree in Electrical Engineering.  Proof of qualifications, electrical trade test certificates must be attached to the CV’s of the project team.  The CV’s must clearly highlight qualifications, skills and experience.</w:t>
      </w:r>
    </w:p>
    <w:p w:rsidR="00F67B1F" w:rsidRPr="00EE6024" w:rsidRDefault="00F67B1F" w:rsidP="00F67B1F">
      <w:pPr>
        <w:pStyle w:val="ListParagraph"/>
        <w:numPr>
          <w:ilvl w:val="0"/>
          <w:numId w:val="38"/>
        </w:numPr>
        <w:spacing w:line="360" w:lineRule="auto"/>
        <w:jc w:val="both"/>
        <w:rPr>
          <w:rFonts w:ascii="Arial" w:hAnsi="Arial" w:cs="Arial"/>
        </w:rPr>
      </w:pPr>
      <w:r w:rsidRPr="00EE6024">
        <w:rPr>
          <w:rFonts w:ascii="Arial" w:hAnsi="Arial" w:cs="Arial"/>
        </w:rPr>
        <w:t>The structure, composition and CV’s of the project team.</w:t>
      </w:r>
    </w:p>
    <w:p w:rsidR="00F67B1F" w:rsidRPr="00EE6024" w:rsidRDefault="00F67B1F" w:rsidP="00F67B1F">
      <w:pPr>
        <w:pStyle w:val="ListParagraph"/>
        <w:numPr>
          <w:ilvl w:val="0"/>
          <w:numId w:val="38"/>
        </w:numPr>
        <w:spacing w:line="360" w:lineRule="auto"/>
        <w:jc w:val="both"/>
        <w:rPr>
          <w:rFonts w:ascii="Arial" w:hAnsi="Arial" w:cs="Arial"/>
          <w:b/>
        </w:rPr>
      </w:pPr>
      <w:proofErr w:type="gramStart"/>
      <w:r w:rsidRPr="00EE6024">
        <w:rPr>
          <w:rFonts w:ascii="Arial" w:hAnsi="Arial" w:cs="Arial"/>
        </w:rPr>
        <w:t>areas</w:t>
      </w:r>
      <w:proofErr w:type="gramEnd"/>
      <w:r w:rsidRPr="00EE6024">
        <w:rPr>
          <w:rFonts w:ascii="Arial" w:hAnsi="Arial" w:cs="Arial"/>
        </w:rPr>
        <w:t xml:space="preserve"> of experience or competence relevant to the tasks and objectives of this project.</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lastRenderedPageBreak/>
        <w:t xml:space="preserve">Please refer to </w:t>
      </w:r>
      <w:r w:rsidRPr="00EE6024">
        <w:rPr>
          <w:rFonts w:ascii="Arial" w:hAnsi="Arial" w:cs="Arial"/>
          <w:b/>
        </w:rPr>
        <w:t>Table (b) Annexure 1</w:t>
      </w:r>
      <w:r w:rsidRPr="00EE6024">
        <w:rPr>
          <w:rFonts w:ascii="Arial" w:hAnsi="Arial" w:cs="Arial"/>
        </w:rPr>
        <w:t xml:space="preserve"> of this document for the format in which the required information must be provided.</w:t>
      </w:r>
    </w:p>
    <w:p w:rsidR="00F67B1F" w:rsidRPr="00EE6024" w:rsidRDefault="00F67B1F" w:rsidP="00F67B1F">
      <w:pPr>
        <w:pStyle w:val="ListParagraph"/>
        <w:numPr>
          <w:ilvl w:val="1"/>
          <w:numId w:val="40"/>
        </w:numPr>
        <w:spacing w:after="200" w:line="360" w:lineRule="auto"/>
        <w:jc w:val="both"/>
        <w:rPr>
          <w:rFonts w:ascii="Arial" w:hAnsi="Arial" w:cs="Arial"/>
        </w:rPr>
      </w:pPr>
      <w:r w:rsidRPr="00EE6024">
        <w:rPr>
          <w:rFonts w:ascii="Arial" w:hAnsi="Arial" w:cs="Arial"/>
        </w:rPr>
        <w:t>The bidder must demonstrate that they keep up to date with industry developments through affiliation(s) with the relevant associations or bodies for electrical contractors e.g. Electrical Contractors Association (ECA) and the</w:t>
      </w:r>
      <w:r w:rsidRPr="00EE6024">
        <w:rPr>
          <w:rFonts w:ascii="Arial" w:hAnsi="Arial" w:cs="Arial"/>
          <w:b/>
        </w:rPr>
        <w:t xml:space="preserve"> </w:t>
      </w:r>
      <w:r w:rsidRPr="00EE6024">
        <w:rPr>
          <w:rFonts w:ascii="Arial" w:hAnsi="Arial" w:cs="Arial"/>
        </w:rPr>
        <w:t>Electrical Contractors Board (ECB).</w:t>
      </w:r>
    </w:p>
    <w:p w:rsidR="00F67B1F" w:rsidRPr="00EE6024" w:rsidRDefault="00F67B1F" w:rsidP="00F67B1F">
      <w:pPr>
        <w:pStyle w:val="ListParagraph"/>
        <w:numPr>
          <w:ilvl w:val="0"/>
          <w:numId w:val="38"/>
        </w:numPr>
        <w:spacing w:after="200" w:line="360" w:lineRule="auto"/>
        <w:ind w:hanging="357"/>
        <w:jc w:val="both"/>
        <w:rPr>
          <w:rFonts w:ascii="Arial" w:hAnsi="Arial" w:cs="Arial"/>
        </w:rPr>
      </w:pPr>
      <w:r w:rsidRPr="00EE6024">
        <w:rPr>
          <w:rFonts w:ascii="Arial" w:hAnsi="Arial" w:cs="Arial"/>
        </w:rPr>
        <w:t>Please attach documentary proof of current affiliations to relevant industry associations /bodies.</w:t>
      </w:r>
    </w:p>
    <w:p w:rsidR="00F67B1F" w:rsidRPr="00EE6024" w:rsidRDefault="00F67B1F" w:rsidP="00F67B1F">
      <w:pPr>
        <w:pStyle w:val="ListParagraph"/>
        <w:spacing w:line="360" w:lineRule="auto"/>
        <w:ind w:left="1080"/>
        <w:jc w:val="both"/>
        <w:rPr>
          <w:rFonts w:ascii="Arial" w:hAnsi="Arial" w:cs="Arial"/>
        </w:rPr>
      </w:pPr>
    </w:p>
    <w:p w:rsidR="00F67B1F" w:rsidRPr="00EE6024" w:rsidRDefault="00F67B1F" w:rsidP="00F67B1F">
      <w:pPr>
        <w:pStyle w:val="ListParagraph"/>
        <w:numPr>
          <w:ilvl w:val="0"/>
          <w:numId w:val="35"/>
        </w:numPr>
        <w:spacing w:after="200" w:line="360" w:lineRule="auto"/>
        <w:jc w:val="both"/>
        <w:rPr>
          <w:rFonts w:ascii="Arial" w:hAnsi="Arial" w:cs="Arial"/>
          <w:b/>
          <w:u w:val="single"/>
        </w:rPr>
      </w:pPr>
      <w:r w:rsidRPr="00EE6024">
        <w:rPr>
          <w:rFonts w:ascii="Arial" w:hAnsi="Arial" w:cs="Arial"/>
          <w:b/>
        </w:rPr>
        <w:t>Mandatory Technical Requirements</w:t>
      </w:r>
    </w:p>
    <w:p w:rsidR="00F67B1F" w:rsidRPr="00EE6024" w:rsidRDefault="00F67B1F" w:rsidP="00F67B1F">
      <w:pPr>
        <w:spacing w:line="360" w:lineRule="auto"/>
        <w:ind w:left="360"/>
        <w:jc w:val="both"/>
        <w:rPr>
          <w:rFonts w:ascii="Arial" w:hAnsi="Arial" w:cs="Arial"/>
        </w:rPr>
      </w:pPr>
      <w:r w:rsidRPr="00EE6024">
        <w:rPr>
          <w:rFonts w:ascii="Arial" w:hAnsi="Arial" w:cs="Arial"/>
        </w:rPr>
        <w:t>The bidder must indicate its compliance / non- compliance to the requirements and should substantiate its response in the space provided below.  If more space is required to justify compliance, please ensure that the substantiation is clearly cross-referenced to the relevant requirement.</w:t>
      </w:r>
    </w:p>
    <w:tbl>
      <w:tblPr>
        <w:tblStyle w:val="TableGrid"/>
        <w:tblW w:w="5000" w:type="pct"/>
        <w:tblLook w:val="04A0" w:firstRow="1" w:lastRow="0" w:firstColumn="1" w:lastColumn="0" w:noHBand="0" w:noVBand="1"/>
      </w:tblPr>
      <w:tblGrid>
        <w:gridCol w:w="6491"/>
        <w:gridCol w:w="1380"/>
        <w:gridCol w:w="1479"/>
      </w:tblGrid>
      <w:tr w:rsidR="00F67B1F" w:rsidRPr="00EE6024" w:rsidTr="00A972CB">
        <w:tc>
          <w:tcPr>
            <w:tcW w:w="3471" w:type="pct"/>
          </w:tcPr>
          <w:p w:rsidR="00F67B1F" w:rsidRDefault="00F67B1F" w:rsidP="00A972CB">
            <w:pPr>
              <w:ind w:left="360" w:hanging="360"/>
              <w:rPr>
                <w:rFonts w:ascii="Arial" w:hAnsi="Arial" w:cs="Arial"/>
                <w:b/>
              </w:rPr>
            </w:pPr>
            <w:r w:rsidRPr="00EE6024">
              <w:rPr>
                <w:rFonts w:ascii="Arial" w:hAnsi="Arial" w:cs="Arial"/>
                <w:b/>
              </w:rPr>
              <w:t xml:space="preserve">(Construction Industry Development Board) CIDB REGISTRATION </w:t>
            </w:r>
          </w:p>
          <w:p w:rsidR="00F67B1F" w:rsidRPr="00EE6024" w:rsidRDefault="00F67B1F" w:rsidP="00A972CB">
            <w:pPr>
              <w:ind w:left="360" w:hanging="360"/>
              <w:rPr>
                <w:rFonts w:ascii="Arial" w:hAnsi="Arial" w:cs="Arial"/>
                <w:b/>
              </w:rPr>
            </w:pPr>
          </w:p>
        </w:tc>
        <w:tc>
          <w:tcPr>
            <w:tcW w:w="738"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791" w:type="pct"/>
          </w:tcPr>
          <w:p w:rsidR="00F67B1F" w:rsidRPr="00EE6024" w:rsidRDefault="00F67B1F" w:rsidP="00A972CB">
            <w:pPr>
              <w:ind w:left="360" w:hanging="360"/>
              <w:jc w:val="both"/>
              <w:rPr>
                <w:rFonts w:ascii="Arial" w:hAnsi="Arial" w:cs="Arial"/>
                <w:b/>
              </w:rPr>
            </w:pPr>
            <w:r w:rsidRPr="00EE6024">
              <w:rPr>
                <w:rFonts w:ascii="Arial" w:hAnsi="Arial" w:cs="Arial"/>
                <w:b/>
              </w:rPr>
              <w:t>Not comply</w:t>
            </w:r>
          </w:p>
        </w:tc>
      </w:tr>
      <w:tr w:rsidR="00F67B1F" w:rsidRPr="00EE6024" w:rsidTr="00A972CB">
        <w:tc>
          <w:tcPr>
            <w:tcW w:w="3471" w:type="pct"/>
          </w:tcPr>
          <w:p w:rsidR="00F67B1F" w:rsidRPr="00EE6024" w:rsidRDefault="00F67B1F" w:rsidP="00A972CB">
            <w:pPr>
              <w:jc w:val="both"/>
              <w:rPr>
                <w:rFonts w:ascii="Arial" w:hAnsi="Arial" w:cs="Arial"/>
              </w:rPr>
            </w:pPr>
            <w:r w:rsidRPr="00EE6024">
              <w:rPr>
                <w:rFonts w:ascii="Arial" w:hAnsi="Arial" w:cs="Arial"/>
              </w:rPr>
              <w:t>The bidder must maintain their CIDB grading and be registered with the CIDB for the duration of the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b/>
              </w:rPr>
            </w:pPr>
            <w:r w:rsidRPr="00EE6024">
              <w:rPr>
                <w:rFonts w:ascii="Arial" w:hAnsi="Arial" w:cs="Arial"/>
              </w:rPr>
              <w:t>The bidder must submit / attach proof of CIDB Registration.</w:t>
            </w:r>
          </w:p>
        </w:tc>
        <w:tc>
          <w:tcPr>
            <w:tcW w:w="738" w:type="pct"/>
          </w:tcPr>
          <w:p w:rsidR="00F67B1F" w:rsidRPr="00EE6024" w:rsidRDefault="00F67B1F" w:rsidP="00A972CB">
            <w:pPr>
              <w:ind w:left="360" w:hanging="360"/>
              <w:rPr>
                <w:rFonts w:ascii="Arial" w:hAnsi="Arial" w:cs="Arial"/>
                <w:b/>
              </w:rPr>
            </w:pPr>
          </w:p>
        </w:tc>
        <w:tc>
          <w:tcPr>
            <w:tcW w:w="791" w:type="pct"/>
          </w:tcPr>
          <w:p w:rsidR="00F67B1F" w:rsidRPr="00EE6024" w:rsidRDefault="00F67B1F" w:rsidP="00A972CB">
            <w:pPr>
              <w:ind w:left="360" w:hanging="360"/>
              <w:rPr>
                <w:rFonts w:ascii="Arial" w:hAnsi="Arial" w:cs="Arial"/>
                <w:b/>
              </w:rPr>
            </w:pPr>
          </w:p>
        </w:tc>
      </w:tr>
      <w:tr w:rsidR="00F67B1F" w:rsidRPr="00EE6024" w:rsidTr="00A972CB">
        <w:trPr>
          <w:trHeight w:val="1081"/>
        </w:trPr>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470"/>
        <w:gridCol w:w="1328"/>
        <w:gridCol w:w="1552"/>
      </w:tblGrid>
      <w:tr w:rsidR="00F67B1F" w:rsidRPr="00EE6024" w:rsidTr="00A972CB">
        <w:tc>
          <w:tcPr>
            <w:tcW w:w="3460" w:type="pct"/>
          </w:tcPr>
          <w:p w:rsidR="00F67B1F" w:rsidRDefault="00F67B1F" w:rsidP="00A972CB">
            <w:pPr>
              <w:ind w:left="360" w:hanging="360"/>
              <w:rPr>
                <w:rFonts w:ascii="Arial" w:hAnsi="Arial" w:cs="Arial"/>
                <w:b/>
              </w:rPr>
            </w:pPr>
            <w:r w:rsidRPr="00EE6024">
              <w:rPr>
                <w:rFonts w:ascii="Arial" w:hAnsi="Arial" w:cs="Arial"/>
                <w:b/>
              </w:rPr>
              <w:t>CIDB REGISTRATION</w:t>
            </w:r>
          </w:p>
          <w:p w:rsidR="00F67B1F" w:rsidRPr="00EE6024" w:rsidRDefault="00F67B1F" w:rsidP="00A972CB">
            <w:pPr>
              <w:ind w:left="360" w:hanging="360"/>
              <w:rPr>
                <w:rFonts w:ascii="Arial" w:hAnsi="Arial" w:cs="Arial"/>
                <w:b/>
              </w:rPr>
            </w:pPr>
          </w:p>
        </w:tc>
        <w:tc>
          <w:tcPr>
            <w:tcW w:w="710"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3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60" w:type="pct"/>
          </w:tcPr>
          <w:p w:rsidR="00F67B1F" w:rsidRPr="00EE6024" w:rsidRDefault="00F67B1F" w:rsidP="00A972CB">
            <w:pPr>
              <w:jc w:val="both"/>
              <w:rPr>
                <w:rFonts w:ascii="Arial" w:hAnsi="Arial" w:cs="Arial"/>
                <w:b/>
              </w:rPr>
            </w:pPr>
            <w:r w:rsidRPr="00EE6024">
              <w:rPr>
                <w:rFonts w:ascii="Arial" w:hAnsi="Arial" w:cs="Arial"/>
                <w:b/>
              </w:rPr>
              <w:t>ELECTRICAL AND MECHANICAL MAINTENANCE SERVICES</w:t>
            </w:r>
          </w:p>
          <w:p w:rsidR="00F67B1F" w:rsidRPr="00EE6024" w:rsidRDefault="00F67B1F" w:rsidP="00A972CB">
            <w:pPr>
              <w:jc w:val="both"/>
              <w:rPr>
                <w:rFonts w:ascii="Arial" w:hAnsi="Arial" w:cs="Arial"/>
              </w:rPr>
            </w:pPr>
            <w:r w:rsidRPr="00EE6024">
              <w:rPr>
                <w:rFonts w:ascii="Arial" w:hAnsi="Arial" w:cs="Arial"/>
              </w:rPr>
              <w:t xml:space="preserve">The bidder must be registered and be in good standing with the CIDB with a grading level of at least EB2+ or ME2+.  </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The bidder must submit / attach proof of registration with CIDB; proof must also reflect the bidder’s status with CIDB.</w:t>
            </w:r>
          </w:p>
          <w:p w:rsidR="00F67B1F" w:rsidRPr="00EE6024" w:rsidRDefault="00F67B1F" w:rsidP="00A972CB">
            <w:pPr>
              <w:jc w:val="both"/>
              <w:rPr>
                <w:rFonts w:ascii="Arial" w:hAnsi="Arial" w:cs="Arial"/>
              </w:rPr>
            </w:pPr>
          </w:p>
          <w:p w:rsidR="00F67B1F" w:rsidRPr="00EE6024" w:rsidRDefault="00F67B1F" w:rsidP="00A972CB">
            <w:pPr>
              <w:ind w:hanging="18"/>
              <w:jc w:val="both"/>
              <w:rPr>
                <w:rFonts w:ascii="Arial" w:hAnsi="Arial" w:cs="Arial"/>
                <w:b/>
              </w:rPr>
            </w:pPr>
            <w:r w:rsidRPr="00EE6024">
              <w:rPr>
                <w:rFonts w:ascii="Arial" w:hAnsi="Arial" w:cs="Arial"/>
                <w:b/>
              </w:rPr>
              <w:t>Note:  The NCR reserves the right to verify the bidder’s status of registration directly with CIDB.</w:t>
            </w:r>
          </w:p>
        </w:tc>
        <w:tc>
          <w:tcPr>
            <w:tcW w:w="710" w:type="pct"/>
          </w:tcPr>
          <w:p w:rsidR="00F67B1F" w:rsidRPr="00EE6024" w:rsidRDefault="00F67B1F" w:rsidP="00A972CB">
            <w:pPr>
              <w:ind w:left="360" w:hanging="360"/>
              <w:rPr>
                <w:rFonts w:ascii="Arial" w:hAnsi="Arial" w:cs="Arial"/>
                <w:b/>
              </w:rPr>
            </w:pPr>
          </w:p>
        </w:tc>
        <w:tc>
          <w:tcPr>
            <w:tcW w:w="83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539"/>
        <w:gridCol w:w="1184"/>
        <w:gridCol w:w="1627"/>
      </w:tblGrid>
      <w:tr w:rsidR="00F67B1F" w:rsidRPr="00EE6024" w:rsidTr="00A972CB">
        <w:tc>
          <w:tcPr>
            <w:tcW w:w="3497" w:type="pct"/>
          </w:tcPr>
          <w:p w:rsidR="00F67B1F" w:rsidRDefault="00F67B1F" w:rsidP="00A972CB">
            <w:pPr>
              <w:ind w:left="360" w:hanging="360"/>
              <w:rPr>
                <w:rFonts w:ascii="Arial" w:hAnsi="Arial" w:cs="Arial"/>
                <w:b/>
              </w:rPr>
            </w:pPr>
            <w:r w:rsidRPr="00EE6024">
              <w:rPr>
                <w:rFonts w:ascii="Arial" w:hAnsi="Arial" w:cs="Arial"/>
                <w:b/>
              </w:rPr>
              <w:lastRenderedPageBreak/>
              <w:t>OHS COMPLIANCE</w:t>
            </w:r>
          </w:p>
          <w:p w:rsidR="00F67B1F" w:rsidRPr="00EE6024" w:rsidRDefault="00F67B1F" w:rsidP="00A972CB">
            <w:pPr>
              <w:ind w:left="360" w:hanging="360"/>
              <w:rPr>
                <w:rFonts w:ascii="Arial" w:hAnsi="Arial" w:cs="Arial"/>
                <w:b/>
              </w:rPr>
            </w:pPr>
          </w:p>
        </w:tc>
        <w:tc>
          <w:tcPr>
            <w:tcW w:w="633"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97" w:type="pct"/>
          </w:tcPr>
          <w:p w:rsidR="00F67B1F" w:rsidRPr="00EE6024" w:rsidRDefault="00F67B1F" w:rsidP="00A972CB">
            <w:pPr>
              <w:jc w:val="both"/>
              <w:rPr>
                <w:rFonts w:ascii="Arial" w:hAnsi="Arial" w:cs="Arial"/>
              </w:rPr>
            </w:pPr>
            <w:r w:rsidRPr="00EE6024">
              <w:rPr>
                <w:rFonts w:ascii="Arial" w:hAnsi="Arial" w:cs="Arial"/>
              </w:rPr>
              <w:t>The bidder must ensure compliance to the Occupational, Health and Safety Act for the duration of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The bidder must provide a Health and Safety Plan and a Safe Works Procedure for all work conducted on site.</w:t>
            </w:r>
          </w:p>
          <w:p w:rsidR="00F67B1F" w:rsidRPr="00EE6024" w:rsidRDefault="00F67B1F" w:rsidP="00A972CB">
            <w:pPr>
              <w:jc w:val="both"/>
              <w:rPr>
                <w:rFonts w:ascii="Arial" w:hAnsi="Arial" w:cs="Arial"/>
              </w:rPr>
            </w:pPr>
          </w:p>
        </w:tc>
        <w:tc>
          <w:tcPr>
            <w:tcW w:w="633"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539"/>
        <w:gridCol w:w="1184"/>
        <w:gridCol w:w="1627"/>
      </w:tblGrid>
      <w:tr w:rsidR="00F67B1F" w:rsidRPr="00EE6024" w:rsidTr="00A972CB">
        <w:tc>
          <w:tcPr>
            <w:tcW w:w="3497" w:type="pct"/>
          </w:tcPr>
          <w:p w:rsidR="00F67B1F" w:rsidRDefault="00F67B1F" w:rsidP="00A972CB">
            <w:pPr>
              <w:ind w:left="360" w:hanging="360"/>
              <w:rPr>
                <w:rFonts w:ascii="Arial" w:hAnsi="Arial" w:cs="Arial"/>
                <w:b/>
              </w:rPr>
            </w:pPr>
            <w:r w:rsidRPr="00EE6024">
              <w:rPr>
                <w:rFonts w:ascii="Arial" w:hAnsi="Arial" w:cs="Arial"/>
                <w:b/>
              </w:rPr>
              <w:t>RISK INSURANCE</w:t>
            </w:r>
          </w:p>
          <w:p w:rsidR="00F67B1F" w:rsidRPr="00EE6024" w:rsidRDefault="00F67B1F" w:rsidP="00A972CB">
            <w:pPr>
              <w:ind w:left="360" w:hanging="360"/>
              <w:rPr>
                <w:rFonts w:ascii="Arial" w:hAnsi="Arial" w:cs="Arial"/>
                <w:b/>
              </w:rPr>
            </w:pPr>
          </w:p>
        </w:tc>
        <w:tc>
          <w:tcPr>
            <w:tcW w:w="633"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rPr>
          <w:trHeight w:val="1732"/>
        </w:trPr>
        <w:tc>
          <w:tcPr>
            <w:tcW w:w="3497" w:type="pct"/>
          </w:tcPr>
          <w:p w:rsidR="00F67B1F" w:rsidRPr="00EE6024" w:rsidRDefault="00F67B1F" w:rsidP="00A972CB">
            <w:pPr>
              <w:jc w:val="both"/>
              <w:rPr>
                <w:rFonts w:ascii="Arial" w:hAnsi="Arial" w:cs="Arial"/>
              </w:rPr>
            </w:pPr>
            <w:r w:rsidRPr="00EE6024">
              <w:rPr>
                <w:rFonts w:ascii="Arial" w:hAnsi="Arial" w:cs="Arial"/>
              </w:rPr>
              <w:t xml:space="preserve">The bidder must, at his own expense, take out sufficient insurance against any claims, costs, loss and or damage ensuing from its obligation and shall ensure that such insurance remains operative for the duration of this agreement.  </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A copy of insurance must be handed to the NCR upon commencement of the service.</w:t>
            </w:r>
          </w:p>
        </w:tc>
        <w:tc>
          <w:tcPr>
            <w:tcW w:w="633"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jc w:val="both"/>
        <w:rPr>
          <w:rFonts w:ascii="Arial" w:hAnsi="Arial" w:cs="Arial"/>
          <w:b/>
        </w:rPr>
      </w:pPr>
    </w:p>
    <w:p w:rsidR="00F67B1F" w:rsidRPr="00EE6024" w:rsidRDefault="00F67B1F" w:rsidP="00F67B1F">
      <w:pPr>
        <w:pStyle w:val="ListParagraph"/>
        <w:numPr>
          <w:ilvl w:val="0"/>
          <w:numId w:val="35"/>
        </w:numPr>
        <w:tabs>
          <w:tab w:val="left" w:pos="0"/>
        </w:tabs>
        <w:spacing w:after="200"/>
        <w:jc w:val="both"/>
        <w:rPr>
          <w:rFonts w:ascii="Arial" w:hAnsi="Arial" w:cs="Arial"/>
          <w:b/>
        </w:rPr>
      </w:pPr>
      <w:r w:rsidRPr="00EE6024">
        <w:rPr>
          <w:rFonts w:ascii="Arial" w:hAnsi="Arial" w:cs="Arial"/>
          <w:b/>
        </w:rPr>
        <w:t>Other Technical Requirements</w:t>
      </w:r>
    </w:p>
    <w:p w:rsidR="00F67B1F" w:rsidRPr="00EE6024" w:rsidRDefault="00F67B1F" w:rsidP="00F67B1F">
      <w:pPr>
        <w:tabs>
          <w:tab w:val="left" w:pos="0"/>
        </w:tabs>
        <w:jc w:val="both"/>
        <w:rPr>
          <w:rFonts w:ascii="Arial" w:hAnsi="Arial" w:cs="Arial"/>
        </w:rPr>
      </w:pPr>
      <w:r w:rsidRPr="00EE6024">
        <w:rPr>
          <w:rFonts w:ascii="Arial" w:hAnsi="Arial" w:cs="Arial"/>
        </w:rPr>
        <w:t>The bidder must indicate its compliance / non- compliance to the requirements and should substantiate its response in the space provided below.  If more space is required to justify compliance, please ensure that the substantiation is clearly cross-referenced to the relevant requirement.</w:t>
      </w:r>
    </w:p>
    <w:tbl>
      <w:tblPr>
        <w:tblStyle w:val="TableGrid"/>
        <w:tblW w:w="5000" w:type="pct"/>
        <w:tblLook w:val="04A0" w:firstRow="1" w:lastRow="0" w:firstColumn="1" w:lastColumn="0" w:noHBand="0" w:noVBand="1"/>
      </w:tblPr>
      <w:tblGrid>
        <w:gridCol w:w="6392"/>
        <w:gridCol w:w="1331"/>
        <w:gridCol w:w="1627"/>
      </w:tblGrid>
      <w:tr w:rsidR="00F67B1F" w:rsidRPr="00EE6024" w:rsidTr="00A972CB">
        <w:tc>
          <w:tcPr>
            <w:tcW w:w="3418" w:type="pct"/>
          </w:tcPr>
          <w:p w:rsidR="00F67B1F" w:rsidRDefault="00F67B1F" w:rsidP="00A972CB">
            <w:pPr>
              <w:ind w:left="360" w:hanging="360"/>
              <w:rPr>
                <w:rFonts w:ascii="Arial" w:hAnsi="Arial" w:cs="Arial"/>
                <w:b/>
              </w:rPr>
            </w:pPr>
            <w:r w:rsidRPr="00EE6024">
              <w:rPr>
                <w:rFonts w:ascii="Arial" w:hAnsi="Arial" w:cs="Arial"/>
                <w:b/>
              </w:rPr>
              <w:t>BIDDER’S EXPERIENCE</w:t>
            </w:r>
          </w:p>
          <w:p w:rsidR="00F67B1F" w:rsidRPr="00EE6024" w:rsidRDefault="00F67B1F" w:rsidP="00A972CB">
            <w:pPr>
              <w:ind w:left="360" w:hanging="360"/>
              <w:rPr>
                <w:rFonts w:ascii="Arial" w:hAnsi="Arial" w:cs="Arial"/>
                <w:b/>
              </w:rPr>
            </w:pPr>
          </w:p>
        </w:tc>
        <w:tc>
          <w:tcPr>
            <w:tcW w:w="71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18" w:type="pct"/>
          </w:tcPr>
          <w:p w:rsidR="00F67B1F" w:rsidRPr="00EE6024" w:rsidRDefault="00F67B1F" w:rsidP="00A972CB">
            <w:pPr>
              <w:jc w:val="both"/>
              <w:rPr>
                <w:rFonts w:ascii="Arial" w:hAnsi="Arial" w:cs="Arial"/>
              </w:rPr>
            </w:pPr>
            <w:r w:rsidRPr="00EE6024">
              <w:rPr>
                <w:rFonts w:ascii="Arial" w:hAnsi="Arial" w:cs="Arial"/>
              </w:rPr>
              <w:t>The bidder must have experience in providing similar electrical services.</w:t>
            </w:r>
          </w:p>
          <w:p w:rsidR="00F67B1F" w:rsidRPr="00EE6024" w:rsidRDefault="00F67B1F" w:rsidP="00A972CB">
            <w:pPr>
              <w:jc w:val="both"/>
              <w:rPr>
                <w:rFonts w:ascii="Arial" w:hAnsi="Arial" w:cs="Arial"/>
              </w:rPr>
            </w:pPr>
            <w:r w:rsidRPr="00EE6024">
              <w:rPr>
                <w:rFonts w:ascii="Arial" w:hAnsi="Arial" w:cs="Arial"/>
              </w:rPr>
              <w:t>The bidder must have five (5) relevant contactable references of similar projects held/works done in the past five (5) years.</w:t>
            </w:r>
          </w:p>
          <w:p w:rsidR="00F67B1F" w:rsidRPr="00EE6024" w:rsidRDefault="00F67B1F" w:rsidP="00A972CB">
            <w:pPr>
              <w:jc w:val="both"/>
              <w:rPr>
                <w:rFonts w:ascii="Arial" w:hAnsi="Arial" w:cs="Arial"/>
              </w:rPr>
            </w:pPr>
            <w:r w:rsidRPr="00EE6024">
              <w:rPr>
                <w:rFonts w:ascii="Arial" w:hAnsi="Arial" w:cs="Arial"/>
              </w:rPr>
              <w:t xml:space="preserve">  </w:t>
            </w:r>
          </w:p>
          <w:p w:rsidR="00F67B1F" w:rsidRPr="00EE6024" w:rsidRDefault="00F67B1F" w:rsidP="00A972CB">
            <w:pPr>
              <w:jc w:val="both"/>
              <w:rPr>
                <w:rFonts w:ascii="Arial" w:hAnsi="Arial" w:cs="Arial"/>
              </w:rPr>
            </w:pPr>
            <w:r w:rsidRPr="00EE6024">
              <w:rPr>
                <w:rFonts w:ascii="Arial" w:hAnsi="Arial" w:cs="Arial"/>
              </w:rPr>
              <w:t xml:space="preserve">Please refer to </w:t>
            </w:r>
            <w:r w:rsidRPr="00EE6024">
              <w:rPr>
                <w:rFonts w:ascii="Arial" w:hAnsi="Arial" w:cs="Arial"/>
                <w:b/>
              </w:rPr>
              <w:t>Table (a) of Annexure 1</w:t>
            </w:r>
            <w:r w:rsidRPr="00EE6024">
              <w:rPr>
                <w:rFonts w:ascii="Arial" w:hAnsi="Arial" w:cs="Arial"/>
              </w:rPr>
              <w:t xml:space="preserve"> of this document for the format in which the required information must be provided.</w:t>
            </w:r>
          </w:p>
        </w:tc>
        <w:tc>
          <w:tcPr>
            <w:tcW w:w="71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r w:rsidR="00F67B1F" w:rsidRPr="00EE6024" w:rsidTr="00A972CB">
        <w:tc>
          <w:tcPr>
            <w:tcW w:w="3418" w:type="pct"/>
          </w:tcPr>
          <w:p w:rsidR="00F67B1F" w:rsidRDefault="00F67B1F" w:rsidP="00A972CB">
            <w:pPr>
              <w:rPr>
                <w:rFonts w:ascii="Arial" w:hAnsi="Arial" w:cs="Arial"/>
                <w:b/>
              </w:rPr>
            </w:pPr>
            <w:r w:rsidRPr="00EE6024">
              <w:rPr>
                <w:rFonts w:ascii="Arial" w:hAnsi="Arial" w:cs="Arial"/>
                <w:b/>
              </w:rPr>
              <w:t>QUALIFICATIONS, EXPERIENCE AND SKILLS OF THE BIDDER’S MANAGEMENT TEAM</w:t>
            </w:r>
          </w:p>
          <w:p w:rsidR="00F67B1F" w:rsidRPr="00EE6024" w:rsidRDefault="00F67B1F" w:rsidP="00A972CB">
            <w:pPr>
              <w:rPr>
                <w:rFonts w:ascii="Arial" w:hAnsi="Arial" w:cs="Arial"/>
                <w:b/>
              </w:rPr>
            </w:pPr>
          </w:p>
        </w:tc>
        <w:tc>
          <w:tcPr>
            <w:tcW w:w="71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18" w:type="pct"/>
          </w:tcPr>
          <w:p w:rsidR="00F67B1F" w:rsidRPr="00EE6024" w:rsidRDefault="00F67B1F" w:rsidP="00A972CB">
            <w:pPr>
              <w:spacing w:line="360" w:lineRule="auto"/>
              <w:jc w:val="both"/>
              <w:rPr>
                <w:rFonts w:ascii="Arial" w:hAnsi="Arial" w:cs="Arial"/>
              </w:rPr>
            </w:pPr>
            <w:r w:rsidRPr="00EE6024">
              <w:rPr>
                <w:rFonts w:ascii="Arial" w:hAnsi="Arial" w:cs="Arial"/>
              </w:rPr>
              <w:lastRenderedPageBreak/>
              <w:t>The bidder’s project team must have relevant skills, trade and experience in providing similar electrical services.  The bidder must submit, as part of its proposal, the following:</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t>The minimum qualification requirement is a B degree in Electrical Engineering.  Proof of qualifications, electrical trade test certificates must be attached to the CV’s of the project team.  The CV’s must clearly highlight qualifications, skills and experience.</w:t>
            </w:r>
          </w:p>
          <w:p w:rsidR="00F67B1F" w:rsidRPr="00EE6024" w:rsidRDefault="00F67B1F" w:rsidP="00F67B1F">
            <w:pPr>
              <w:pStyle w:val="ListParagraph"/>
              <w:numPr>
                <w:ilvl w:val="0"/>
                <w:numId w:val="38"/>
              </w:numPr>
              <w:spacing w:line="360" w:lineRule="auto"/>
              <w:jc w:val="both"/>
              <w:rPr>
                <w:rFonts w:ascii="Arial" w:hAnsi="Arial" w:cs="Arial"/>
              </w:rPr>
            </w:pPr>
            <w:r w:rsidRPr="00EE6024">
              <w:rPr>
                <w:rFonts w:ascii="Arial" w:hAnsi="Arial" w:cs="Arial"/>
              </w:rPr>
              <w:t>The structure, composition and CV’s of the project team.</w:t>
            </w:r>
          </w:p>
          <w:p w:rsidR="00F67B1F" w:rsidRPr="00EE6024" w:rsidRDefault="00F67B1F" w:rsidP="00F67B1F">
            <w:pPr>
              <w:pStyle w:val="ListParagraph"/>
              <w:numPr>
                <w:ilvl w:val="0"/>
                <w:numId w:val="38"/>
              </w:numPr>
              <w:spacing w:line="360" w:lineRule="auto"/>
              <w:jc w:val="both"/>
              <w:rPr>
                <w:rFonts w:ascii="Arial" w:hAnsi="Arial" w:cs="Arial"/>
                <w:b/>
              </w:rPr>
            </w:pPr>
            <w:proofErr w:type="gramStart"/>
            <w:r w:rsidRPr="00EE6024">
              <w:rPr>
                <w:rFonts w:ascii="Arial" w:hAnsi="Arial" w:cs="Arial"/>
              </w:rPr>
              <w:t>areas</w:t>
            </w:r>
            <w:proofErr w:type="gramEnd"/>
            <w:r w:rsidRPr="00EE6024">
              <w:rPr>
                <w:rFonts w:ascii="Arial" w:hAnsi="Arial" w:cs="Arial"/>
              </w:rPr>
              <w:t xml:space="preserve"> of experience or competence relevant to the tasks and objectives of this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b/>
              </w:rPr>
            </w:pPr>
            <w:r w:rsidRPr="00EE6024">
              <w:rPr>
                <w:rFonts w:ascii="Arial" w:hAnsi="Arial" w:cs="Arial"/>
              </w:rPr>
              <w:t xml:space="preserve">Please refer to </w:t>
            </w:r>
            <w:r w:rsidRPr="00EE6024">
              <w:rPr>
                <w:rFonts w:ascii="Arial" w:hAnsi="Arial" w:cs="Arial"/>
                <w:b/>
              </w:rPr>
              <w:t>Table (b) Annexure 1</w:t>
            </w:r>
            <w:r w:rsidRPr="00EE6024">
              <w:rPr>
                <w:rFonts w:ascii="Arial" w:hAnsi="Arial" w:cs="Arial"/>
              </w:rPr>
              <w:t xml:space="preserve"> of this document for the format in which the required information must be provided.</w:t>
            </w:r>
          </w:p>
        </w:tc>
        <w:tc>
          <w:tcPr>
            <w:tcW w:w="71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317"/>
        <w:gridCol w:w="1406"/>
        <w:gridCol w:w="1627"/>
      </w:tblGrid>
      <w:tr w:rsidR="00F67B1F" w:rsidRPr="00EE6024" w:rsidTr="00A972CB">
        <w:tc>
          <w:tcPr>
            <w:tcW w:w="3378" w:type="pct"/>
          </w:tcPr>
          <w:p w:rsidR="00F67B1F" w:rsidRDefault="00F67B1F" w:rsidP="00A972CB">
            <w:pPr>
              <w:ind w:left="360" w:hanging="360"/>
              <w:rPr>
                <w:rFonts w:ascii="Arial" w:hAnsi="Arial" w:cs="Arial"/>
                <w:b/>
              </w:rPr>
            </w:pPr>
            <w:r w:rsidRPr="00EE6024">
              <w:rPr>
                <w:rFonts w:ascii="Arial" w:hAnsi="Arial" w:cs="Arial"/>
                <w:b/>
              </w:rPr>
              <w:t>ECA AND ECB CERTIFICATES</w:t>
            </w:r>
          </w:p>
          <w:p w:rsidR="00F67B1F" w:rsidRPr="00EE6024" w:rsidRDefault="00F67B1F" w:rsidP="00A972CB">
            <w:pPr>
              <w:ind w:left="360" w:hanging="360"/>
              <w:rPr>
                <w:rFonts w:ascii="Arial" w:hAnsi="Arial" w:cs="Arial"/>
                <w:b/>
              </w:rPr>
            </w:pPr>
          </w:p>
        </w:tc>
        <w:tc>
          <w:tcPr>
            <w:tcW w:w="75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378" w:type="pct"/>
          </w:tcPr>
          <w:p w:rsidR="00F67B1F" w:rsidRPr="00EE6024" w:rsidRDefault="00F67B1F" w:rsidP="00A972CB">
            <w:pPr>
              <w:jc w:val="both"/>
              <w:rPr>
                <w:rFonts w:ascii="Arial" w:hAnsi="Arial" w:cs="Arial"/>
              </w:rPr>
            </w:pPr>
            <w:r w:rsidRPr="00EE6024">
              <w:rPr>
                <w:rFonts w:ascii="Arial" w:hAnsi="Arial" w:cs="Arial"/>
              </w:rPr>
              <w:t>The bidder must demonstrate that they keep up to date with industry developments through affiliation(s) with the relevant associations/bodies for electrical contractors e.g. Electrical Contractors Association (ECA) and the</w:t>
            </w:r>
            <w:r w:rsidRPr="00EE6024">
              <w:rPr>
                <w:rFonts w:ascii="Arial" w:hAnsi="Arial" w:cs="Arial"/>
                <w:b/>
              </w:rPr>
              <w:t xml:space="preserve"> </w:t>
            </w:r>
            <w:r w:rsidRPr="00EE6024">
              <w:rPr>
                <w:rFonts w:ascii="Arial" w:hAnsi="Arial" w:cs="Arial"/>
              </w:rPr>
              <w:t>Electrical Contractors Board (ECB).</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Please attach documentary proof of current affiliations to relevant industry associations /bodies.</w:t>
            </w:r>
          </w:p>
        </w:tc>
        <w:tc>
          <w:tcPr>
            <w:tcW w:w="75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rPr>
            </w:pPr>
          </w:p>
          <w:p w:rsidR="00F67B1F" w:rsidRPr="00EE6024" w:rsidRDefault="00F67B1F" w:rsidP="00A972CB">
            <w:pPr>
              <w:jc w:val="center"/>
              <w:rPr>
                <w:rFonts w:ascii="Arial" w:hAnsi="Arial" w:cs="Arial"/>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147"/>
        <w:gridCol w:w="1455"/>
        <w:gridCol w:w="1748"/>
      </w:tblGrid>
      <w:tr w:rsidR="00F67B1F" w:rsidRPr="00EE6024" w:rsidTr="00A972CB">
        <w:tc>
          <w:tcPr>
            <w:tcW w:w="3287" w:type="pct"/>
          </w:tcPr>
          <w:p w:rsidR="00F67B1F" w:rsidRDefault="00F67B1F" w:rsidP="00A972CB">
            <w:pPr>
              <w:ind w:left="360" w:hanging="360"/>
              <w:rPr>
                <w:rFonts w:ascii="Arial" w:hAnsi="Arial" w:cs="Arial"/>
                <w:b/>
              </w:rPr>
            </w:pPr>
            <w:r w:rsidRPr="00EE6024">
              <w:rPr>
                <w:rFonts w:ascii="Arial" w:hAnsi="Arial" w:cs="Arial"/>
                <w:b/>
              </w:rPr>
              <w:t>CAPACITY/EQUIPMENT</w:t>
            </w:r>
          </w:p>
          <w:p w:rsidR="00F67B1F" w:rsidRPr="00EE6024" w:rsidRDefault="00F67B1F" w:rsidP="00A972CB">
            <w:pPr>
              <w:ind w:left="360" w:hanging="360"/>
              <w:rPr>
                <w:rFonts w:ascii="Arial" w:hAnsi="Arial" w:cs="Arial"/>
                <w:b/>
              </w:rPr>
            </w:pPr>
          </w:p>
        </w:tc>
        <w:tc>
          <w:tcPr>
            <w:tcW w:w="778"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935"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287" w:type="pct"/>
          </w:tcPr>
          <w:p w:rsidR="00F67B1F" w:rsidRPr="00EE6024" w:rsidRDefault="00F67B1F" w:rsidP="00A972CB">
            <w:pPr>
              <w:jc w:val="both"/>
              <w:rPr>
                <w:rFonts w:ascii="Arial" w:hAnsi="Arial" w:cs="Arial"/>
              </w:rPr>
            </w:pPr>
            <w:r w:rsidRPr="00EE6024">
              <w:rPr>
                <w:rFonts w:ascii="Arial" w:hAnsi="Arial" w:cs="Arial"/>
              </w:rPr>
              <w:t>The bidder must have capacity in terms of the necessary equipment to effectively render the required services.</w:t>
            </w:r>
          </w:p>
        </w:tc>
        <w:tc>
          <w:tcPr>
            <w:tcW w:w="778" w:type="pct"/>
          </w:tcPr>
          <w:p w:rsidR="00F67B1F" w:rsidRPr="00EE6024" w:rsidRDefault="00F67B1F" w:rsidP="00A972CB">
            <w:pPr>
              <w:ind w:left="360" w:hanging="360"/>
              <w:rPr>
                <w:rFonts w:ascii="Arial" w:hAnsi="Arial" w:cs="Arial"/>
                <w:b/>
              </w:rPr>
            </w:pPr>
          </w:p>
        </w:tc>
        <w:tc>
          <w:tcPr>
            <w:tcW w:w="935"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2E7A83" w:rsidRDefault="00F67B1F" w:rsidP="00F67B1F">
      <w:pPr>
        <w:rPr>
          <w:rFonts w:ascii="Arial" w:hAnsi="Arial" w:cs="Arial"/>
        </w:rPr>
      </w:pPr>
    </w:p>
    <w:p w:rsidR="00F67B1F" w:rsidRDefault="00F67B1F" w:rsidP="00F67B1F">
      <w:pPr>
        <w:rPr>
          <w:rFonts w:ascii="Arial" w:hAnsi="Arial" w:cs="Arial"/>
        </w:rPr>
      </w:pPr>
    </w:p>
    <w:p w:rsidR="00F67B1F" w:rsidRPr="00EE6024" w:rsidRDefault="00F67B1F" w:rsidP="00F67B1F">
      <w:pPr>
        <w:rPr>
          <w:rFonts w:ascii="Arial" w:hAnsi="Arial" w:cs="Arial"/>
        </w:rPr>
      </w:pPr>
      <w:r w:rsidRPr="002E7A83">
        <w:rPr>
          <w:rFonts w:ascii="Arial" w:hAnsi="Arial" w:cs="Arial"/>
          <w:b/>
        </w:rPr>
        <w:t>ANNEXURE 1: BIDDER’S EXPERIENCE AND PROPOSED PROJECT TEAM</w:t>
      </w:r>
    </w:p>
    <w:p w:rsidR="00F67B1F" w:rsidRPr="002E7A83" w:rsidRDefault="00F67B1F" w:rsidP="00F67B1F">
      <w:pPr>
        <w:spacing w:line="360" w:lineRule="auto"/>
        <w:jc w:val="both"/>
        <w:rPr>
          <w:rFonts w:ascii="Arial" w:hAnsi="Arial" w:cs="Arial"/>
        </w:rPr>
      </w:pPr>
      <w:r w:rsidRPr="002E7A83">
        <w:rPr>
          <w:rFonts w:ascii="Arial" w:hAnsi="Arial" w:cs="Arial"/>
        </w:rPr>
        <w:t>Request for Proposal No: ……………………………………………………………….</w:t>
      </w:r>
      <w:r w:rsidRPr="002E7A83">
        <w:rPr>
          <w:rFonts w:ascii="Arial" w:hAnsi="Arial" w:cs="Arial"/>
        </w:rPr>
        <w:tab/>
      </w:r>
    </w:p>
    <w:p w:rsidR="00F67B1F" w:rsidRPr="002E7A83" w:rsidRDefault="00F67B1F" w:rsidP="00F67B1F">
      <w:pPr>
        <w:spacing w:line="360" w:lineRule="auto"/>
        <w:jc w:val="both"/>
        <w:rPr>
          <w:rFonts w:ascii="Arial" w:hAnsi="Arial" w:cs="Arial"/>
        </w:rPr>
      </w:pPr>
      <w:r w:rsidRPr="002E7A83">
        <w:rPr>
          <w:rFonts w:ascii="Arial" w:hAnsi="Arial" w:cs="Arial"/>
        </w:rPr>
        <w:t>Name of Bidder: ………………………………………………………………………….</w:t>
      </w:r>
    </w:p>
    <w:p w:rsidR="00F67B1F" w:rsidRPr="002E7A83" w:rsidRDefault="00F67B1F" w:rsidP="00F67B1F">
      <w:pPr>
        <w:spacing w:line="360" w:lineRule="auto"/>
        <w:jc w:val="both"/>
        <w:rPr>
          <w:rFonts w:ascii="Arial" w:hAnsi="Arial" w:cs="Arial"/>
        </w:rPr>
      </w:pPr>
      <w:proofErr w:type="spellStart"/>
      <w:r w:rsidRPr="002E7A83">
        <w:rPr>
          <w:rFonts w:ascii="Arial" w:hAnsi="Arial" w:cs="Arial"/>
        </w:rPr>
        <w:t>Authorised</w:t>
      </w:r>
      <w:proofErr w:type="spellEnd"/>
      <w:r w:rsidRPr="002E7A83">
        <w:rPr>
          <w:rFonts w:ascii="Arial" w:hAnsi="Arial" w:cs="Arial"/>
        </w:rPr>
        <w:t xml:space="preserve"> signatory: …………………………………………………………………….</w:t>
      </w:r>
    </w:p>
    <w:p w:rsidR="00F67B1F" w:rsidRPr="002E7A83" w:rsidRDefault="00F67B1F" w:rsidP="00F67B1F">
      <w:pPr>
        <w:spacing w:line="360" w:lineRule="auto"/>
        <w:jc w:val="both"/>
        <w:rPr>
          <w:rFonts w:ascii="Arial" w:hAnsi="Arial" w:cs="Arial"/>
        </w:rPr>
      </w:pPr>
      <w:r w:rsidRPr="002E7A83">
        <w:rPr>
          <w:rFonts w:ascii="Arial" w:hAnsi="Arial" w:cs="Arial"/>
          <w:b/>
          <w:i/>
        </w:rPr>
        <w:t>Note to the bidder:</w:t>
      </w:r>
      <w:r w:rsidRPr="002E7A83">
        <w:rPr>
          <w:rFonts w:ascii="Arial" w:hAnsi="Arial" w:cs="Arial"/>
        </w:rPr>
        <w:t xml:space="preserve"> </w:t>
      </w:r>
    </w:p>
    <w:p w:rsidR="00F67B1F" w:rsidRPr="002E7A83" w:rsidRDefault="00F67B1F" w:rsidP="00F67B1F">
      <w:pPr>
        <w:spacing w:line="360" w:lineRule="auto"/>
        <w:jc w:val="both"/>
        <w:rPr>
          <w:rFonts w:ascii="Arial" w:hAnsi="Arial" w:cs="Arial"/>
        </w:rPr>
      </w:pPr>
      <w:r w:rsidRPr="002E7A83">
        <w:rPr>
          <w:rFonts w:ascii="Arial" w:hAnsi="Arial" w:cs="Arial"/>
        </w:rPr>
        <w:t xml:space="preserve">The bidder must complete the information set out below in response to the requirements </w:t>
      </w:r>
      <w:r>
        <w:rPr>
          <w:rFonts w:ascii="Arial" w:hAnsi="Arial" w:cs="Arial"/>
        </w:rPr>
        <w:t>set above</w:t>
      </w:r>
      <w:r w:rsidRPr="002E7A83">
        <w:rPr>
          <w:rFonts w:ascii="Arial" w:hAnsi="Arial" w:cs="Arial"/>
        </w:rPr>
        <w:t>.  If the bidder requires more space than is provided below it must prepare a document in substantially the same format setting out all the information referred to below.</w:t>
      </w:r>
    </w:p>
    <w:p w:rsidR="00F67B1F" w:rsidRPr="002E7A83" w:rsidRDefault="00F67B1F" w:rsidP="00F67B1F">
      <w:pPr>
        <w:spacing w:line="360" w:lineRule="auto"/>
        <w:jc w:val="both"/>
        <w:rPr>
          <w:rFonts w:ascii="Arial" w:hAnsi="Arial" w:cs="Arial"/>
        </w:rPr>
      </w:pPr>
      <w:r w:rsidRPr="002E7A83">
        <w:rPr>
          <w:rFonts w:ascii="Arial" w:hAnsi="Arial" w:cs="Arial"/>
        </w:rPr>
        <w:t>The bidder must provide the following information:</w:t>
      </w:r>
    </w:p>
    <w:p w:rsidR="00F67B1F" w:rsidRPr="002E7A83" w:rsidRDefault="00F67B1F" w:rsidP="00F67B1F">
      <w:pPr>
        <w:spacing w:line="360" w:lineRule="auto"/>
        <w:jc w:val="both"/>
        <w:rPr>
          <w:rFonts w:ascii="Arial" w:hAnsi="Arial" w:cs="Arial"/>
          <w:b/>
        </w:rPr>
      </w:pPr>
      <w:r w:rsidRPr="002E7A83">
        <w:rPr>
          <w:rFonts w:ascii="Arial" w:hAnsi="Arial" w:cs="Arial"/>
          <w:b/>
        </w:rPr>
        <w:t>Table (a) Details of the bidder’s current and past experiences in</w:t>
      </w:r>
      <w:r>
        <w:rPr>
          <w:rFonts w:ascii="Arial" w:hAnsi="Arial" w:cs="Arial"/>
          <w:b/>
        </w:rPr>
        <w:t xml:space="preserve"> similar electrical </w:t>
      </w:r>
      <w:r w:rsidRPr="002E7A83">
        <w:rPr>
          <w:rFonts w:ascii="Arial" w:hAnsi="Arial" w:cs="Arial"/>
          <w:b/>
        </w:rPr>
        <w:t>services in commercial buildin</w:t>
      </w:r>
      <w:r>
        <w:rPr>
          <w:rFonts w:ascii="Arial" w:hAnsi="Arial" w:cs="Arial"/>
          <w:b/>
        </w:rPr>
        <w:t>gs.</w:t>
      </w:r>
    </w:p>
    <w:tbl>
      <w:tblPr>
        <w:tblStyle w:val="TableGrid"/>
        <w:tblW w:w="5000" w:type="pct"/>
        <w:tblLook w:val="04A0" w:firstRow="1" w:lastRow="0" w:firstColumn="1" w:lastColumn="0" w:noHBand="0" w:noVBand="1"/>
      </w:tblPr>
      <w:tblGrid>
        <w:gridCol w:w="1438"/>
        <w:gridCol w:w="1563"/>
        <w:gridCol w:w="1646"/>
        <w:gridCol w:w="1545"/>
        <w:gridCol w:w="1563"/>
        <w:gridCol w:w="1595"/>
      </w:tblGrid>
      <w:tr w:rsidR="00F67B1F" w:rsidRPr="002E7A83" w:rsidTr="00A972CB">
        <w:tc>
          <w:tcPr>
            <w:tcW w:w="769"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Client’ Name</w:t>
            </w:r>
          </w:p>
        </w:tc>
        <w:tc>
          <w:tcPr>
            <w:tcW w:w="83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Nature of the contract</w:t>
            </w:r>
          </w:p>
          <w:p w:rsidR="00F67B1F" w:rsidRPr="002E7A83" w:rsidRDefault="00F67B1F" w:rsidP="00A972CB">
            <w:pPr>
              <w:spacing w:line="360" w:lineRule="auto"/>
              <w:jc w:val="both"/>
              <w:rPr>
                <w:rFonts w:ascii="Arial" w:hAnsi="Arial" w:cs="Arial"/>
                <w:b/>
              </w:rPr>
            </w:pPr>
            <w:r w:rsidRPr="002E7A83">
              <w:rPr>
                <w:rFonts w:ascii="Arial" w:hAnsi="Arial" w:cs="Arial"/>
                <w:b/>
              </w:rPr>
              <w:t>(Fixed cost or Ad-hoc)</w:t>
            </w:r>
          </w:p>
        </w:tc>
        <w:tc>
          <w:tcPr>
            <w:tcW w:w="880"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Description of Maintenance Services Contracted for</w:t>
            </w:r>
          </w:p>
        </w:tc>
        <w:tc>
          <w:tcPr>
            <w:tcW w:w="82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Project period</w:t>
            </w:r>
          </w:p>
          <w:p w:rsidR="00F67B1F" w:rsidRPr="002E7A83" w:rsidRDefault="00F67B1F" w:rsidP="00A972CB">
            <w:pPr>
              <w:spacing w:line="360" w:lineRule="auto"/>
              <w:jc w:val="both"/>
              <w:rPr>
                <w:rFonts w:ascii="Arial" w:hAnsi="Arial" w:cs="Arial"/>
                <w:b/>
              </w:rPr>
            </w:pPr>
            <w:r w:rsidRPr="002E7A83">
              <w:rPr>
                <w:rFonts w:ascii="Arial" w:hAnsi="Arial" w:cs="Arial"/>
                <w:b/>
              </w:rPr>
              <w:t>(Start and End Dates)</w:t>
            </w:r>
          </w:p>
        </w:tc>
        <w:tc>
          <w:tcPr>
            <w:tcW w:w="83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Value of Work done under the contract</w:t>
            </w:r>
          </w:p>
        </w:tc>
        <w:tc>
          <w:tcPr>
            <w:tcW w:w="853"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Name, title and telephone contact of client</w:t>
            </w:r>
          </w:p>
        </w:tc>
      </w:tr>
      <w:tr w:rsidR="00F67B1F" w:rsidRPr="002E7A83" w:rsidTr="00A972CB">
        <w:trPr>
          <w:trHeight w:val="1004"/>
        </w:trPr>
        <w:tc>
          <w:tcPr>
            <w:tcW w:w="769"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r w:rsidR="00F67B1F" w:rsidRPr="002E7A83" w:rsidTr="00A972CB">
        <w:tc>
          <w:tcPr>
            <w:tcW w:w="769" w:type="pct"/>
          </w:tcPr>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r w:rsidR="00F67B1F" w:rsidRPr="002E7A83" w:rsidTr="00A972CB">
        <w:tc>
          <w:tcPr>
            <w:tcW w:w="769" w:type="pct"/>
          </w:tcPr>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bl>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EC13B7" w:rsidRDefault="00EC13B7" w:rsidP="00F67B1F">
      <w:pPr>
        <w:spacing w:line="360" w:lineRule="auto"/>
        <w:jc w:val="both"/>
        <w:rPr>
          <w:rFonts w:ascii="Arial" w:hAnsi="Arial" w:cs="Arial"/>
        </w:rPr>
      </w:pPr>
    </w:p>
    <w:p w:rsidR="00EC13B7" w:rsidRDefault="00EC13B7" w:rsidP="00F67B1F">
      <w:pPr>
        <w:spacing w:line="360" w:lineRule="auto"/>
        <w:jc w:val="both"/>
        <w:rPr>
          <w:rFonts w:ascii="Arial" w:hAnsi="Arial" w:cs="Arial"/>
        </w:rPr>
      </w:pPr>
    </w:p>
    <w:p w:rsidR="00F67B1F" w:rsidRPr="002E7A83" w:rsidRDefault="00F67B1F" w:rsidP="00F67B1F">
      <w:pPr>
        <w:spacing w:line="360" w:lineRule="auto"/>
        <w:jc w:val="both"/>
        <w:rPr>
          <w:rFonts w:ascii="Arial" w:hAnsi="Arial" w:cs="Arial"/>
          <w:b/>
        </w:rPr>
      </w:pPr>
      <w:r w:rsidRPr="002E7A83">
        <w:rPr>
          <w:rFonts w:ascii="Arial" w:hAnsi="Arial" w:cs="Arial"/>
          <w:b/>
        </w:rPr>
        <w:lastRenderedPageBreak/>
        <w:t>Table (b</w:t>
      </w:r>
      <w:r>
        <w:rPr>
          <w:rFonts w:ascii="Arial" w:hAnsi="Arial" w:cs="Arial"/>
          <w:b/>
        </w:rPr>
        <w:t>) Details of bidders’ project</w:t>
      </w:r>
      <w:r w:rsidRPr="002E7A83">
        <w:rPr>
          <w:rFonts w:ascii="Arial" w:hAnsi="Arial" w:cs="Arial"/>
          <w:b/>
        </w:rPr>
        <w:t xml:space="preserve"> team</w:t>
      </w:r>
      <w:r>
        <w:rPr>
          <w:rFonts w:ascii="Arial" w:hAnsi="Arial" w:cs="Arial"/>
          <w:b/>
        </w:rPr>
        <w:t xml:space="preserve">- </w:t>
      </w:r>
      <w:r w:rsidRPr="00D474F2">
        <w:rPr>
          <w:rFonts w:ascii="Arial" w:hAnsi="Arial" w:cs="Arial"/>
          <w:b/>
          <w:u w:val="single"/>
        </w:rPr>
        <w:t xml:space="preserve">format </w:t>
      </w:r>
    </w:p>
    <w:tbl>
      <w:tblPr>
        <w:tblStyle w:val="TableGrid"/>
        <w:tblW w:w="5000" w:type="pct"/>
        <w:tblLook w:val="04A0" w:firstRow="1" w:lastRow="0" w:firstColumn="1" w:lastColumn="0" w:noHBand="0" w:noVBand="1"/>
      </w:tblPr>
      <w:tblGrid>
        <w:gridCol w:w="1892"/>
        <w:gridCol w:w="1988"/>
        <w:gridCol w:w="2089"/>
        <w:gridCol w:w="3381"/>
      </w:tblGrid>
      <w:tr w:rsidR="00F67B1F" w:rsidRPr="002E7A83" w:rsidTr="00A972CB">
        <w:tc>
          <w:tcPr>
            <w:tcW w:w="5000" w:type="pct"/>
            <w:gridSpan w:val="4"/>
          </w:tcPr>
          <w:p w:rsidR="00F67B1F" w:rsidRPr="002E7A83" w:rsidRDefault="00F67B1F" w:rsidP="00A972CB">
            <w:pPr>
              <w:spacing w:line="360" w:lineRule="auto"/>
              <w:jc w:val="both"/>
              <w:rPr>
                <w:rFonts w:ascii="Arial" w:hAnsi="Arial" w:cs="Arial"/>
                <w:b/>
              </w:rPr>
            </w:pPr>
            <w:r w:rsidRPr="002E7A83">
              <w:rPr>
                <w:rFonts w:ascii="Arial" w:hAnsi="Arial" w:cs="Arial"/>
                <w:b/>
              </w:rPr>
              <w:t>Relevant Project Experience</w:t>
            </w:r>
          </w:p>
        </w:tc>
      </w:tr>
      <w:tr w:rsidR="00F67B1F" w:rsidRPr="002E7A83" w:rsidTr="00A972CB">
        <w:tc>
          <w:tcPr>
            <w:tcW w:w="1012"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Name</w:t>
            </w:r>
          </w:p>
        </w:tc>
        <w:tc>
          <w:tcPr>
            <w:tcW w:w="1063"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Position</w:t>
            </w:r>
          </w:p>
        </w:tc>
        <w:tc>
          <w:tcPr>
            <w:tcW w:w="1117"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Number of years’ experience</w:t>
            </w:r>
          </w:p>
        </w:tc>
        <w:tc>
          <w:tcPr>
            <w:tcW w:w="1808"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Qualifications/Training/Trade Test Certificates</w:t>
            </w:r>
          </w:p>
        </w:tc>
      </w:tr>
      <w:tr w:rsidR="00F67B1F" w:rsidRPr="002E7A83" w:rsidTr="00A972CB">
        <w:tc>
          <w:tcPr>
            <w:tcW w:w="1012" w:type="pct"/>
          </w:tcPr>
          <w:p w:rsidR="00F67B1F" w:rsidRDefault="00F67B1F" w:rsidP="00A972CB">
            <w:pPr>
              <w:spacing w:line="360" w:lineRule="auto"/>
              <w:jc w:val="both"/>
              <w:rPr>
                <w:rFonts w:ascii="Arial" w:hAnsi="Arial" w:cs="Arial"/>
              </w:rPr>
            </w:pPr>
          </w:p>
          <w:p w:rsidR="00F67B1F"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1063" w:type="pct"/>
          </w:tcPr>
          <w:p w:rsidR="00F67B1F" w:rsidRPr="002E7A83" w:rsidRDefault="00F67B1F" w:rsidP="00A972CB">
            <w:pPr>
              <w:spacing w:line="360" w:lineRule="auto"/>
              <w:jc w:val="both"/>
              <w:rPr>
                <w:rFonts w:ascii="Arial" w:hAnsi="Arial" w:cs="Arial"/>
              </w:rPr>
            </w:pPr>
          </w:p>
        </w:tc>
        <w:tc>
          <w:tcPr>
            <w:tcW w:w="1117" w:type="pct"/>
          </w:tcPr>
          <w:p w:rsidR="00F67B1F" w:rsidRPr="002E7A83" w:rsidRDefault="00F67B1F" w:rsidP="00A972CB">
            <w:pPr>
              <w:spacing w:line="360" w:lineRule="auto"/>
              <w:jc w:val="both"/>
              <w:rPr>
                <w:rFonts w:ascii="Arial" w:hAnsi="Arial" w:cs="Arial"/>
              </w:rPr>
            </w:pPr>
          </w:p>
        </w:tc>
        <w:tc>
          <w:tcPr>
            <w:tcW w:w="1808" w:type="pct"/>
          </w:tcPr>
          <w:p w:rsidR="00F67B1F" w:rsidRPr="002E7A83" w:rsidRDefault="00F67B1F" w:rsidP="00A972CB">
            <w:pPr>
              <w:spacing w:line="360" w:lineRule="auto"/>
              <w:jc w:val="both"/>
              <w:rPr>
                <w:rFonts w:ascii="Arial" w:hAnsi="Arial" w:cs="Arial"/>
              </w:rPr>
            </w:pPr>
          </w:p>
        </w:tc>
      </w:tr>
      <w:tr w:rsidR="00F67B1F" w:rsidRPr="002E7A83" w:rsidTr="00A972CB">
        <w:tc>
          <w:tcPr>
            <w:tcW w:w="1012" w:type="pct"/>
          </w:tcPr>
          <w:p w:rsidR="00F67B1F" w:rsidRDefault="00F67B1F" w:rsidP="00A972CB">
            <w:pPr>
              <w:spacing w:line="360" w:lineRule="auto"/>
              <w:jc w:val="both"/>
              <w:rPr>
                <w:rFonts w:ascii="Arial" w:hAnsi="Arial" w:cs="Arial"/>
              </w:rPr>
            </w:pPr>
          </w:p>
          <w:p w:rsidR="00F67B1F"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1063" w:type="pct"/>
          </w:tcPr>
          <w:p w:rsidR="00F67B1F" w:rsidRPr="002E7A83" w:rsidRDefault="00F67B1F" w:rsidP="00A972CB">
            <w:pPr>
              <w:spacing w:line="360" w:lineRule="auto"/>
              <w:jc w:val="both"/>
              <w:rPr>
                <w:rFonts w:ascii="Arial" w:hAnsi="Arial" w:cs="Arial"/>
              </w:rPr>
            </w:pPr>
          </w:p>
        </w:tc>
        <w:tc>
          <w:tcPr>
            <w:tcW w:w="1117" w:type="pct"/>
          </w:tcPr>
          <w:p w:rsidR="00F67B1F" w:rsidRPr="002E7A83" w:rsidRDefault="00F67B1F" w:rsidP="00A972CB">
            <w:pPr>
              <w:spacing w:line="360" w:lineRule="auto"/>
              <w:jc w:val="both"/>
              <w:rPr>
                <w:rFonts w:ascii="Arial" w:hAnsi="Arial" w:cs="Arial"/>
              </w:rPr>
            </w:pPr>
          </w:p>
        </w:tc>
        <w:tc>
          <w:tcPr>
            <w:tcW w:w="1808" w:type="pct"/>
          </w:tcPr>
          <w:p w:rsidR="00F67B1F" w:rsidRPr="002E7A83" w:rsidRDefault="00F67B1F" w:rsidP="00A972CB">
            <w:pPr>
              <w:spacing w:line="360" w:lineRule="auto"/>
              <w:jc w:val="both"/>
              <w:rPr>
                <w:rFonts w:ascii="Arial" w:hAnsi="Arial" w:cs="Arial"/>
              </w:rPr>
            </w:pPr>
          </w:p>
        </w:tc>
      </w:tr>
    </w:tbl>
    <w:p w:rsidR="00EC13B7" w:rsidRDefault="00EC13B7" w:rsidP="00EC13B7">
      <w:pPr>
        <w:autoSpaceDE w:val="0"/>
        <w:autoSpaceDN w:val="0"/>
        <w:adjustRightInd w:val="0"/>
        <w:spacing w:line="360" w:lineRule="auto"/>
        <w:jc w:val="both"/>
        <w:rPr>
          <w:rFonts w:ascii="Arial" w:hAnsi="Arial" w:cs="Arial"/>
        </w:rPr>
      </w:pPr>
    </w:p>
    <w:p w:rsidR="00EC13B7" w:rsidRPr="00EC13B7" w:rsidRDefault="00EC13B7" w:rsidP="00EC13B7">
      <w:pPr>
        <w:pStyle w:val="ListParagraph"/>
        <w:numPr>
          <w:ilvl w:val="0"/>
          <w:numId w:val="35"/>
        </w:numPr>
        <w:autoSpaceDE w:val="0"/>
        <w:autoSpaceDN w:val="0"/>
        <w:adjustRightInd w:val="0"/>
        <w:spacing w:line="360" w:lineRule="auto"/>
        <w:jc w:val="both"/>
        <w:rPr>
          <w:rFonts w:cs="Arial"/>
          <w:b/>
          <w:bCs/>
        </w:rPr>
      </w:pPr>
      <w:r w:rsidRPr="00EC13B7">
        <w:rPr>
          <w:rFonts w:cs="Arial"/>
          <w:b/>
          <w:bCs/>
        </w:rPr>
        <w:t>Expected outcome</w:t>
      </w:r>
    </w:p>
    <w:p w:rsidR="00EC13B7" w:rsidRPr="00867E06" w:rsidRDefault="00EC13B7" w:rsidP="00EC13B7">
      <w:pPr>
        <w:autoSpaceDE w:val="0"/>
        <w:autoSpaceDN w:val="0"/>
        <w:adjustRightInd w:val="0"/>
        <w:spacing w:line="360" w:lineRule="auto"/>
        <w:ind w:left="90"/>
        <w:jc w:val="both"/>
        <w:rPr>
          <w:rFonts w:ascii="Arial" w:hAnsi="Arial" w:cs="Arial"/>
          <w:lang w:eastAsia="en-ZA"/>
        </w:rPr>
      </w:pPr>
      <w:r w:rsidRPr="00867E06">
        <w:rPr>
          <w:rFonts w:ascii="Arial" w:hAnsi="Arial" w:cs="Arial"/>
          <w:lang w:eastAsia="en-ZA"/>
        </w:rPr>
        <w:t>On</w:t>
      </w:r>
      <w:r>
        <w:rPr>
          <w:rFonts w:ascii="Arial" w:hAnsi="Arial" w:cs="Arial"/>
          <w:lang w:eastAsia="en-ZA"/>
        </w:rPr>
        <w:t xml:space="preserve"> completion of the project, the </w:t>
      </w:r>
      <w:r w:rsidRPr="00867E06">
        <w:rPr>
          <w:rFonts w:ascii="Arial" w:hAnsi="Arial" w:cs="Arial"/>
          <w:lang w:eastAsia="en-ZA"/>
        </w:rPr>
        <w:t>certificate would have been issued that indicates the disposal was done in accordance with all relevant laws and regulations of South Africa.</w:t>
      </w:r>
    </w:p>
    <w:p w:rsidR="00EC13B7" w:rsidRPr="00867E06" w:rsidRDefault="00EC13B7" w:rsidP="00EC13B7">
      <w:pPr>
        <w:pStyle w:val="ListParagraph"/>
        <w:numPr>
          <w:ilvl w:val="0"/>
          <w:numId w:val="35"/>
        </w:numPr>
        <w:autoSpaceDE w:val="0"/>
        <w:autoSpaceDN w:val="0"/>
        <w:adjustRightInd w:val="0"/>
        <w:spacing w:line="360" w:lineRule="auto"/>
        <w:ind w:left="90" w:firstLine="0"/>
        <w:jc w:val="both"/>
        <w:rPr>
          <w:rFonts w:cs="Arial"/>
          <w:b/>
          <w:bCs/>
        </w:rPr>
      </w:pPr>
      <w:r w:rsidRPr="00867E06">
        <w:rPr>
          <w:rFonts w:cs="Arial"/>
          <w:b/>
          <w:bCs/>
        </w:rPr>
        <w:t>Conditions of the bid</w:t>
      </w:r>
    </w:p>
    <w:p w:rsidR="00EC13B7" w:rsidRPr="00867E06" w:rsidRDefault="00EC13B7" w:rsidP="00EC13B7">
      <w:pPr>
        <w:autoSpaceDE w:val="0"/>
        <w:autoSpaceDN w:val="0"/>
        <w:adjustRightInd w:val="0"/>
        <w:spacing w:line="360" w:lineRule="auto"/>
        <w:ind w:left="90"/>
        <w:jc w:val="both"/>
        <w:rPr>
          <w:rFonts w:ascii="Arial" w:hAnsi="Arial" w:cs="Arial"/>
          <w:b/>
          <w:bCs/>
        </w:rPr>
      </w:pPr>
      <w:r w:rsidRPr="00867E06">
        <w:rPr>
          <w:rFonts w:ascii="Arial" w:hAnsi="Arial" w:cs="Arial"/>
        </w:rPr>
        <w:t xml:space="preserve">The appointed professional service provider is duty bound to observe confidentiality requirements and compliance with all relevant laws and regulations of South Africa. </w:t>
      </w:r>
    </w:p>
    <w:p w:rsidR="00EC13B7" w:rsidRPr="003006E2" w:rsidRDefault="00EC13B7" w:rsidP="00EC13B7">
      <w:pPr>
        <w:pStyle w:val="ListParagraph"/>
        <w:numPr>
          <w:ilvl w:val="0"/>
          <w:numId w:val="35"/>
        </w:numPr>
        <w:autoSpaceDE w:val="0"/>
        <w:autoSpaceDN w:val="0"/>
        <w:adjustRightInd w:val="0"/>
        <w:spacing w:line="360" w:lineRule="auto"/>
        <w:ind w:left="90" w:firstLine="0"/>
        <w:jc w:val="both"/>
        <w:rPr>
          <w:rFonts w:cs="Arial"/>
          <w:bCs/>
        </w:rPr>
      </w:pPr>
      <w:r w:rsidRPr="003006E2">
        <w:rPr>
          <w:rFonts w:cs="Arial"/>
          <w:b/>
          <w:bCs/>
        </w:rPr>
        <w:t>Submission of proposals</w:t>
      </w:r>
    </w:p>
    <w:p w:rsidR="00EC13B7" w:rsidRPr="003006E2" w:rsidRDefault="00EC13B7" w:rsidP="00EC13B7">
      <w:pPr>
        <w:pStyle w:val="ListParagraph"/>
        <w:autoSpaceDE w:val="0"/>
        <w:autoSpaceDN w:val="0"/>
        <w:adjustRightInd w:val="0"/>
        <w:spacing w:line="360" w:lineRule="auto"/>
        <w:ind w:left="0"/>
        <w:rPr>
          <w:rFonts w:cs="Arial"/>
          <w:bCs/>
        </w:rPr>
      </w:pPr>
      <w:r w:rsidRPr="003006E2">
        <w:rPr>
          <w:rFonts w:cs="Arial"/>
          <w:bCs/>
        </w:rPr>
        <w:t>Proposals must reach the offices of the NCR before</w:t>
      </w:r>
      <w:r>
        <w:rPr>
          <w:rFonts w:cs="Arial"/>
          <w:bCs/>
        </w:rPr>
        <w:t xml:space="preserve"> </w:t>
      </w:r>
      <w:r w:rsidR="00876D7A">
        <w:rPr>
          <w:rFonts w:cs="Arial"/>
          <w:b/>
          <w:bCs/>
        </w:rPr>
        <w:t>05 DECEMBER</w:t>
      </w:r>
      <w:r w:rsidRPr="00754760">
        <w:rPr>
          <w:rFonts w:cs="Arial"/>
          <w:b/>
          <w:bCs/>
        </w:rPr>
        <w:t xml:space="preserve"> 2019</w:t>
      </w:r>
      <w:r w:rsidRPr="003006E2">
        <w:rPr>
          <w:rFonts w:cs="Arial"/>
          <w:bCs/>
        </w:rPr>
        <w:t>, and must be enclosed in a sealed envelope which must have clearly inscribed on the outside:</w:t>
      </w:r>
    </w:p>
    <w:p w:rsidR="00EC13B7" w:rsidRPr="006658DC" w:rsidRDefault="00EC13B7"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sidRPr="006658DC">
        <w:rPr>
          <w:rFonts w:ascii="Arial" w:hAnsi="Arial" w:cs="Arial"/>
          <w:b/>
          <w:bCs/>
          <w:sz w:val="18"/>
          <w:szCs w:val="18"/>
        </w:rPr>
        <w:t xml:space="preserve">TERMS OF REFERENCE FOR </w:t>
      </w:r>
      <w:r w:rsidRPr="006658DC">
        <w:rPr>
          <w:rFonts w:ascii="Arial" w:hAnsi="Arial" w:cs="Arial"/>
          <w:b/>
          <w:caps/>
          <w:sz w:val="18"/>
          <w:szCs w:val="18"/>
        </w:rPr>
        <w:t xml:space="preserve">remedial work to electrical reticulation of the </w:t>
      </w:r>
      <w:r w:rsidR="00B3261D" w:rsidRPr="006658DC">
        <w:rPr>
          <w:rFonts w:ascii="Arial" w:hAnsi="Arial" w:cs="Arial"/>
          <w:b/>
          <w:caps/>
          <w:sz w:val="18"/>
          <w:szCs w:val="18"/>
        </w:rPr>
        <w:t>BUILDING.</w:t>
      </w:r>
    </w:p>
    <w:p w:rsidR="00EC13B7" w:rsidRDefault="00B3261D"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Pr>
          <w:rFonts w:ascii="Arial" w:hAnsi="Arial" w:cs="Arial"/>
          <w:b/>
          <w:bCs/>
          <w:sz w:val="18"/>
          <w:szCs w:val="18"/>
        </w:rPr>
        <w:t xml:space="preserve">METHOD OF SUBMISSION: HAND DELIVERY:  </w:t>
      </w:r>
      <w:r w:rsidRPr="00B3261D">
        <w:rPr>
          <w:rFonts w:ascii="Arial" w:hAnsi="Arial" w:cs="Arial"/>
          <w:b/>
          <w:bCs/>
          <w:sz w:val="18"/>
          <w:szCs w:val="18"/>
        </w:rPr>
        <w:t xml:space="preserve">ADDRESS: </w:t>
      </w:r>
      <w:r w:rsidRPr="00B3261D">
        <w:rPr>
          <w:b/>
        </w:rPr>
        <w:t>127, 15</w:t>
      </w:r>
      <w:r w:rsidRPr="00B3261D">
        <w:rPr>
          <w:b/>
          <w:vertAlign w:val="superscript"/>
        </w:rPr>
        <w:t>th</w:t>
      </w:r>
      <w:r w:rsidRPr="00B3261D">
        <w:rPr>
          <w:b/>
          <w:vertAlign w:val="superscript"/>
        </w:rPr>
        <w:t xml:space="preserve"> </w:t>
      </w:r>
      <w:r w:rsidRPr="00B3261D">
        <w:rPr>
          <w:b/>
        </w:rPr>
        <w:t>ROAD, RANDJESPARK</w:t>
      </w:r>
      <w:r w:rsidRPr="00B3261D">
        <w:rPr>
          <w:b/>
        </w:rPr>
        <w:br/>
        <w:t>MIDRAND AT RECEPTION</w:t>
      </w:r>
      <w:r w:rsidRPr="00B3261D">
        <w:rPr>
          <w:rFonts w:ascii="Arial" w:hAnsi="Arial" w:cs="Arial"/>
          <w:b/>
          <w:bCs/>
          <w:sz w:val="18"/>
          <w:szCs w:val="18"/>
        </w:rPr>
        <w:t>.</w:t>
      </w:r>
    </w:p>
    <w:p w:rsidR="00794427" w:rsidRPr="00B3261D" w:rsidRDefault="00794427"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Pr>
          <w:rFonts w:ascii="Arial" w:hAnsi="Arial" w:cs="Arial"/>
          <w:b/>
          <w:bCs/>
          <w:sz w:val="18"/>
          <w:szCs w:val="18"/>
        </w:rPr>
        <w:t>COMPULSORY BRIEFING SESSION</w:t>
      </w:r>
      <w:r w:rsidR="001F641D">
        <w:rPr>
          <w:rFonts w:ascii="Arial" w:hAnsi="Arial" w:cs="Arial"/>
          <w:b/>
          <w:bCs/>
          <w:sz w:val="18"/>
          <w:szCs w:val="18"/>
        </w:rPr>
        <w:t xml:space="preserve"> AND SITE INSPECTION</w:t>
      </w:r>
      <w:bookmarkStart w:id="0" w:name="_GoBack"/>
      <w:bookmarkEnd w:id="0"/>
      <w:r>
        <w:rPr>
          <w:rFonts w:ascii="Arial" w:hAnsi="Arial" w:cs="Arial"/>
          <w:b/>
          <w:bCs/>
          <w:sz w:val="18"/>
          <w:szCs w:val="18"/>
        </w:rPr>
        <w:t>:  02 DECEMBER 2019 TIME: 10:00 VENUE: BIG BOARDROOM</w:t>
      </w:r>
    </w:p>
    <w:p w:rsidR="00EC13B7" w:rsidRPr="006658DC" w:rsidRDefault="00EC13B7" w:rsidP="00EC13B7">
      <w:pPr>
        <w:pStyle w:val="ListParagraph"/>
        <w:numPr>
          <w:ilvl w:val="0"/>
          <w:numId w:val="28"/>
        </w:numPr>
        <w:autoSpaceDE w:val="0"/>
        <w:autoSpaceDN w:val="0"/>
        <w:adjustRightInd w:val="0"/>
        <w:spacing w:after="160" w:line="360" w:lineRule="auto"/>
        <w:jc w:val="both"/>
        <w:rPr>
          <w:rFonts w:ascii="Arial" w:hAnsi="Arial" w:cs="Arial"/>
          <w:b/>
          <w:bCs/>
          <w:sz w:val="20"/>
        </w:rPr>
      </w:pPr>
      <w:r w:rsidRPr="006658DC">
        <w:rPr>
          <w:rFonts w:ascii="Arial" w:hAnsi="Arial" w:cs="Arial"/>
          <w:b/>
          <w:bCs/>
          <w:sz w:val="18"/>
          <w:szCs w:val="18"/>
        </w:rPr>
        <w:t xml:space="preserve">CLOSING DATE: </w:t>
      </w:r>
      <w:r w:rsidR="00B3261D">
        <w:rPr>
          <w:rFonts w:ascii="Arial" w:hAnsi="Arial" w:cs="Arial"/>
          <w:b/>
          <w:bCs/>
          <w:sz w:val="18"/>
          <w:szCs w:val="18"/>
        </w:rPr>
        <w:t>05 DECEMBER 2019 TIME</w:t>
      </w:r>
      <w:r w:rsidR="006658DC">
        <w:rPr>
          <w:rFonts w:ascii="Arial" w:hAnsi="Arial" w:cs="Arial"/>
          <w:b/>
          <w:bCs/>
          <w:sz w:val="18"/>
          <w:szCs w:val="18"/>
        </w:rPr>
        <w:t>: 16</w:t>
      </w:r>
      <w:r w:rsidRPr="006658DC">
        <w:rPr>
          <w:rFonts w:ascii="Arial" w:hAnsi="Arial" w:cs="Arial"/>
          <w:b/>
          <w:bCs/>
          <w:sz w:val="18"/>
          <w:szCs w:val="18"/>
        </w:rPr>
        <w:t>:00</w:t>
      </w:r>
    </w:p>
    <w:p w:rsidR="00EC13B7" w:rsidRPr="0097657E" w:rsidRDefault="00EC13B7" w:rsidP="00EC13B7">
      <w:pPr>
        <w:pStyle w:val="ListParagraph"/>
        <w:autoSpaceDE w:val="0"/>
        <w:autoSpaceDN w:val="0"/>
        <w:adjustRightInd w:val="0"/>
        <w:spacing w:line="360" w:lineRule="auto"/>
        <w:ind w:left="1440"/>
        <w:rPr>
          <w:rFonts w:cs="Arial"/>
          <w:b/>
          <w:bCs/>
          <w:sz w:val="20"/>
        </w:rPr>
      </w:pPr>
    </w:p>
    <w:p w:rsidR="00EC13B7" w:rsidRDefault="00EC13B7" w:rsidP="00EC13B7">
      <w:pPr>
        <w:pStyle w:val="ListParagraph"/>
        <w:autoSpaceDE w:val="0"/>
        <w:autoSpaceDN w:val="0"/>
        <w:adjustRightInd w:val="0"/>
        <w:spacing w:line="360" w:lineRule="auto"/>
        <w:ind w:left="90"/>
        <w:rPr>
          <w:rFonts w:cs="Arial"/>
          <w:bCs/>
        </w:rPr>
      </w:pPr>
      <w:r w:rsidRPr="003006E2">
        <w:rPr>
          <w:rFonts w:cs="Arial"/>
          <w:bCs/>
        </w:rPr>
        <w:t>Proposals are to be su</w:t>
      </w:r>
      <w:r w:rsidR="00B3261D">
        <w:rPr>
          <w:rFonts w:cs="Arial"/>
          <w:bCs/>
        </w:rPr>
        <w:t xml:space="preserve">bmitted by </w:t>
      </w:r>
      <w:r w:rsidRPr="003006E2">
        <w:rPr>
          <w:rFonts w:cs="Arial"/>
          <w:bCs/>
        </w:rPr>
        <w:t>r</w:t>
      </w:r>
      <w:r>
        <w:rPr>
          <w:rFonts w:cs="Arial"/>
          <w:bCs/>
        </w:rPr>
        <w:t xml:space="preserve">eception area, </w:t>
      </w:r>
      <w:r w:rsidRPr="003006E2">
        <w:rPr>
          <w:rFonts w:cs="Arial"/>
          <w:bCs/>
        </w:rPr>
        <w:t>Please note that this RF</w:t>
      </w:r>
      <w:r>
        <w:rPr>
          <w:rFonts w:cs="Arial"/>
          <w:bCs/>
        </w:rPr>
        <w:t>Q</w:t>
      </w:r>
      <w:r w:rsidRPr="003006E2">
        <w:rPr>
          <w:rFonts w:cs="Arial"/>
          <w:bCs/>
        </w:rPr>
        <w:t xml:space="preserve"> closes punctually at</w:t>
      </w:r>
      <w:r>
        <w:rPr>
          <w:rFonts w:cs="Arial"/>
          <w:bCs/>
        </w:rPr>
        <w:t xml:space="preserve"> </w:t>
      </w:r>
      <w:r w:rsidR="006658DC">
        <w:rPr>
          <w:rFonts w:cs="Arial"/>
          <w:b/>
          <w:bCs/>
        </w:rPr>
        <w:t>16</w:t>
      </w:r>
      <w:r w:rsidRPr="00754760">
        <w:rPr>
          <w:rFonts w:cs="Arial"/>
          <w:b/>
          <w:bCs/>
        </w:rPr>
        <w:t>:00</w:t>
      </w:r>
      <w:r w:rsidRPr="00754760">
        <w:rPr>
          <w:rFonts w:cs="Arial"/>
          <w:bCs/>
        </w:rPr>
        <w:t>.</w:t>
      </w:r>
      <w:r w:rsidRPr="003006E2">
        <w:rPr>
          <w:rFonts w:cs="Arial"/>
          <w:bCs/>
        </w:rPr>
        <w:t xml:space="preserve"> No late submissions will be considered under any c</w:t>
      </w:r>
      <w:r>
        <w:rPr>
          <w:rFonts w:cs="Arial"/>
          <w:bCs/>
        </w:rPr>
        <w:t xml:space="preserve">ircumstances. </w:t>
      </w:r>
      <w:r w:rsidRPr="003006E2">
        <w:rPr>
          <w:rFonts w:cs="Arial"/>
          <w:bCs/>
        </w:rPr>
        <w:t>Failure to submit all the documentation referred to in this section may result in a submission being discarded, a</w:t>
      </w:r>
      <w:r w:rsidR="006658DC">
        <w:rPr>
          <w:rFonts w:cs="Arial"/>
          <w:bCs/>
        </w:rPr>
        <w:t>nd not considered</w:t>
      </w:r>
      <w:r w:rsidRPr="003006E2">
        <w:rPr>
          <w:rFonts w:cs="Arial"/>
          <w:bCs/>
        </w:rPr>
        <w:t>.</w:t>
      </w:r>
    </w:p>
    <w:p w:rsidR="006658DC" w:rsidRDefault="006658DC" w:rsidP="006658DC">
      <w:pPr>
        <w:autoSpaceDE w:val="0"/>
        <w:autoSpaceDN w:val="0"/>
        <w:adjustRightInd w:val="0"/>
        <w:spacing w:line="360" w:lineRule="auto"/>
        <w:jc w:val="both"/>
        <w:rPr>
          <w:rFonts w:cs="Arial"/>
          <w:bCs/>
        </w:rPr>
      </w:pPr>
    </w:p>
    <w:p w:rsidR="00B431E0" w:rsidRDefault="00B431E0" w:rsidP="006658DC">
      <w:pPr>
        <w:autoSpaceDE w:val="0"/>
        <w:autoSpaceDN w:val="0"/>
        <w:adjustRightInd w:val="0"/>
        <w:spacing w:line="360" w:lineRule="auto"/>
        <w:jc w:val="both"/>
        <w:rPr>
          <w:rFonts w:cs="Arial"/>
          <w:bCs/>
        </w:rPr>
      </w:pPr>
    </w:p>
    <w:p w:rsidR="00EC13B7" w:rsidRPr="006658DC" w:rsidRDefault="00EC13B7" w:rsidP="006658DC">
      <w:pPr>
        <w:pStyle w:val="ListParagraph"/>
        <w:numPr>
          <w:ilvl w:val="0"/>
          <w:numId w:val="35"/>
        </w:numPr>
        <w:autoSpaceDE w:val="0"/>
        <w:autoSpaceDN w:val="0"/>
        <w:adjustRightInd w:val="0"/>
        <w:spacing w:line="360" w:lineRule="auto"/>
        <w:jc w:val="both"/>
        <w:rPr>
          <w:rFonts w:cs="Arial"/>
          <w:b/>
          <w:color w:val="000000"/>
        </w:rPr>
      </w:pPr>
      <w:r w:rsidRPr="006658DC">
        <w:rPr>
          <w:rFonts w:cs="Arial"/>
          <w:b/>
          <w:color w:val="000000"/>
        </w:rPr>
        <w:lastRenderedPageBreak/>
        <w:t>Evaluation Criteria</w:t>
      </w:r>
    </w:p>
    <w:p w:rsidR="00EC13B7" w:rsidRDefault="00EC13B7" w:rsidP="00EC13B7">
      <w:pPr>
        <w:spacing w:line="360" w:lineRule="auto"/>
        <w:rPr>
          <w:rFonts w:ascii="Arial" w:hAnsi="Arial" w:cs="Arial"/>
          <w:color w:val="000000"/>
        </w:rPr>
      </w:pPr>
      <w:r w:rsidRPr="00340B91">
        <w:rPr>
          <w:rFonts w:ascii="Arial" w:hAnsi="Arial" w:cs="Arial"/>
          <w:color w:val="000000"/>
        </w:rPr>
        <w:t xml:space="preserve">Proposals will be evaluated on the </w:t>
      </w:r>
      <w:r w:rsidRPr="00754760">
        <w:rPr>
          <w:rFonts w:ascii="Arial" w:hAnsi="Arial" w:cs="Arial"/>
          <w:b/>
          <w:color w:val="000000"/>
        </w:rPr>
        <w:t>80/20</w:t>
      </w:r>
      <w:r w:rsidRPr="00340B91">
        <w:rPr>
          <w:rFonts w:ascii="Arial" w:hAnsi="Arial" w:cs="Arial"/>
          <w:color w:val="000000"/>
        </w:rPr>
        <w:t xml:space="preserve"> preference points scoring system: that is, </w:t>
      </w:r>
      <w:r w:rsidRPr="00754760">
        <w:rPr>
          <w:rFonts w:ascii="Arial" w:hAnsi="Arial" w:cs="Arial"/>
          <w:b/>
          <w:color w:val="000000"/>
        </w:rPr>
        <w:t>80%</w:t>
      </w:r>
      <w:r w:rsidRPr="00340B91">
        <w:rPr>
          <w:rFonts w:ascii="Arial" w:hAnsi="Arial" w:cs="Arial"/>
          <w:color w:val="000000"/>
        </w:rPr>
        <w:t xml:space="preserve"> of the points awarded will be based on price, </w:t>
      </w:r>
      <w:r w:rsidRPr="00754760">
        <w:rPr>
          <w:rFonts w:ascii="Arial" w:hAnsi="Arial" w:cs="Arial"/>
          <w:b/>
          <w:color w:val="000000"/>
        </w:rPr>
        <w:t>20%</w:t>
      </w:r>
      <w:r w:rsidRPr="00340B91">
        <w:rPr>
          <w:rFonts w:ascii="Arial" w:hAnsi="Arial" w:cs="Arial"/>
          <w:color w:val="000000"/>
        </w:rPr>
        <w:t xml:space="preserve"> of the points awarded will be based on B-BBEE </w:t>
      </w:r>
      <w:r>
        <w:rPr>
          <w:rFonts w:ascii="Arial" w:hAnsi="Arial" w:cs="Arial"/>
          <w:color w:val="000000"/>
        </w:rPr>
        <w:t>codes system.</w:t>
      </w:r>
    </w:p>
    <w:p w:rsidR="00EC13B7" w:rsidRPr="00867E06" w:rsidRDefault="00EC13B7" w:rsidP="00EC13B7">
      <w:pPr>
        <w:spacing w:line="360" w:lineRule="auto"/>
        <w:rPr>
          <w:rFonts w:ascii="Arial" w:hAnsi="Arial" w:cs="Arial"/>
          <w:b/>
          <w:bCs/>
        </w:rPr>
      </w:pPr>
    </w:p>
    <w:p w:rsidR="00EC13B7" w:rsidRPr="00867E06" w:rsidRDefault="00EC13B7" w:rsidP="00EC13B7">
      <w:pPr>
        <w:pStyle w:val="ListParagraph"/>
        <w:numPr>
          <w:ilvl w:val="0"/>
          <w:numId w:val="35"/>
        </w:numPr>
        <w:autoSpaceDE w:val="0"/>
        <w:autoSpaceDN w:val="0"/>
        <w:adjustRightInd w:val="0"/>
        <w:spacing w:line="360" w:lineRule="auto"/>
        <w:ind w:left="90" w:firstLine="0"/>
        <w:jc w:val="both"/>
        <w:rPr>
          <w:rFonts w:cs="Arial"/>
          <w:b/>
          <w:bCs/>
        </w:rPr>
      </w:pPr>
      <w:r w:rsidRPr="00867E06">
        <w:rPr>
          <w:rFonts w:cs="Arial"/>
          <w:b/>
          <w:bCs/>
        </w:rPr>
        <w:t>Additional information:</w:t>
      </w:r>
    </w:p>
    <w:p w:rsidR="00EC13B7" w:rsidRPr="00867E06" w:rsidRDefault="00EC13B7" w:rsidP="00EC13B7">
      <w:pPr>
        <w:numPr>
          <w:ilvl w:val="0"/>
          <w:numId w:val="10"/>
        </w:numPr>
        <w:spacing w:line="360" w:lineRule="auto"/>
        <w:jc w:val="both"/>
        <w:rPr>
          <w:rFonts w:ascii="Arial" w:hAnsi="Arial" w:cs="Arial"/>
        </w:rPr>
      </w:pPr>
      <w:r w:rsidRPr="00867E06">
        <w:rPr>
          <w:rFonts w:ascii="Arial" w:hAnsi="Arial" w:cs="Arial"/>
        </w:rPr>
        <w:t xml:space="preserve">Brief company profile, as relevant to the above-mentioned terms of reference. </w:t>
      </w:r>
    </w:p>
    <w:p w:rsidR="00EC13B7" w:rsidRPr="003006E2" w:rsidRDefault="00EC13B7" w:rsidP="00EC13B7">
      <w:pPr>
        <w:numPr>
          <w:ilvl w:val="0"/>
          <w:numId w:val="10"/>
        </w:numPr>
        <w:spacing w:line="360" w:lineRule="auto"/>
        <w:jc w:val="both"/>
        <w:rPr>
          <w:rFonts w:ascii="Arial" w:hAnsi="Arial" w:cs="Arial"/>
        </w:rPr>
      </w:pPr>
      <w:r w:rsidRPr="003006E2">
        <w:rPr>
          <w:rFonts w:ascii="Arial" w:hAnsi="Arial" w:cs="Arial"/>
        </w:rPr>
        <w:t xml:space="preserve">Experience in the relevant areas, Clientele. </w:t>
      </w:r>
    </w:p>
    <w:p w:rsidR="00EC13B7" w:rsidRPr="006658DC" w:rsidRDefault="00EC13B7" w:rsidP="006658DC">
      <w:pPr>
        <w:numPr>
          <w:ilvl w:val="0"/>
          <w:numId w:val="10"/>
        </w:numPr>
        <w:spacing w:line="360" w:lineRule="auto"/>
        <w:jc w:val="both"/>
        <w:rPr>
          <w:rFonts w:ascii="Arial" w:hAnsi="Arial" w:cs="Arial"/>
        </w:rPr>
      </w:pPr>
      <w:r w:rsidRPr="00867E06">
        <w:rPr>
          <w:rFonts w:ascii="Arial" w:hAnsi="Arial" w:cs="Arial"/>
        </w:rPr>
        <w:t xml:space="preserve">The proposal should contain a work plan, showing tasks, timelines etc. </w:t>
      </w:r>
      <w:r w:rsidRPr="006658DC">
        <w:rPr>
          <w:rFonts w:ascii="Arial" w:hAnsi="Arial" w:cs="Arial"/>
        </w:rPr>
        <w:t xml:space="preserve">  </w:t>
      </w:r>
    </w:p>
    <w:p w:rsidR="00EC13B7" w:rsidRPr="00867E06" w:rsidRDefault="00EC13B7" w:rsidP="00EC13B7">
      <w:pPr>
        <w:numPr>
          <w:ilvl w:val="0"/>
          <w:numId w:val="10"/>
        </w:numPr>
        <w:spacing w:line="360" w:lineRule="auto"/>
        <w:jc w:val="both"/>
        <w:rPr>
          <w:rFonts w:ascii="Arial" w:hAnsi="Arial" w:cs="Arial"/>
        </w:rPr>
      </w:pPr>
      <w:r w:rsidRPr="00867E06">
        <w:rPr>
          <w:rFonts w:ascii="Arial" w:hAnsi="Arial" w:cs="Arial"/>
        </w:rPr>
        <w:t>Certificate of incorporation / legal status.</w:t>
      </w:r>
    </w:p>
    <w:p w:rsidR="00EC13B7" w:rsidRPr="0097657E" w:rsidRDefault="00EC13B7" w:rsidP="00EC13B7">
      <w:pPr>
        <w:pStyle w:val="ListParagraph"/>
        <w:numPr>
          <w:ilvl w:val="0"/>
          <w:numId w:val="20"/>
        </w:numPr>
        <w:spacing w:line="360" w:lineRule="auto"/>
        <w:jc w:val="both"/>
        <w:rPr>
          <w:rFonts w:cs="Arial"/>
        </w:rPr>
      </w:pPr>
      <w:r w:rsidRPr="0097657E">
        <w:rPr>
          <w:rFonts w:cs="Arial"/>
        </w:rPr>
        <w:t xml:space="preserve"> Company registration documents and Certified copy of director’s IDs</w:t>
      </w:r>
    </w:p>
    <w:p w:rsidR="00EC13B7" w:rsidRDefault="00EC13B7" w:rsidP="00EC13B7">
      <w:pPr>
        <w:numPr>
          <w:ilvl w:val="0"/>
          <w:numId w:val="10"/>
        </w:numPr>
        <w:spacing w:line="360" w:lineRule="auto"/>
        <w:jc w:val="both"/>
        <w:rPr>
          <w:rFonts w:ascii="Arial" w:hAnsi="Arial" w:cs="Arial"/>
        </w:rPr>
      </w:pPr>
      <w:r w:rsidRPr="00D776F7">
        <w:rPr>
          <w:rFonts w:ascii="Arial" w:hAnsi="Arial" w:cs="Arial"/>
        </w:rPr>
        <w:t xml:space="preserve">Financial proposal. </w:t>
      </w:r>
    </w:p>
    <w:p w:rsidR="00F67B1F" w:rsidRPr="00077EBE" w:rsidRDefault="00F67B1F">
      <w:pPr>
        <w:rPr>
          <w:sz w:val="24"/>
          <w:szCs w:val="24"/>
        </w:rPr>
      </w:pPr>
    </w:p>
    <w:sectPr w:rsidR="00F67B1F" w:rsidRPr="00077EBE" w:rsidSect="005513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4A" w:rsidRDefault="00B5504A">
      <w:pPr>
        <w:spacing w:line="240" w:lineRule="auto"/>
      </w:pPr>
      <w:r>
        <w:separator/>
      </w:r>
    </w:p>
  </w:endnote>
  <w:endnote w:type="continuationSeparator" w:id="0">
    <w:p w:rsidR="00B5504A" w:rsidRDefault="00B55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3B6" w:rsidRDefault="005513B6">
    <w:pPr>
      <w:pStyle w:val="Footer"/>
      <w:pBdr>
        <w:top w:val="single" w:sz="4" w:space="1" w:color="D9D9D9"/>
      </w:pBdr>
      <w:jc w:val="right"/>
    </w:pPr>
    <w:r>
      <w:fldChar w:fldCharType="begin"/>
    </w:r>
    <w:r>
      <w:instrText xml:space="preserve"> PAGE   \* MERGEFORMAT </w:instrText>
    </w:r>
    <w:r>
      <w:fldChar w:fldCharType="separate"/>
    </w:r>
    <w:r w:rsidR="001F641D">
      <w:rPr>
        <w:noProof/>
      </w:rPr>
      <w:t>11</w:t>
    </w:r>
    <w:r>
      <w:fldChar w:fldCharType="end"/>
    </w:r>
    <w:r>
      <w:t xml:space="preserve"> | </w:t>
    </w:r>
    <w:r>
      <w:rPr>
        <w:color w:val="7F7F7F"/>
        <w:spacing w:val="60"/>
      </w:rPr>
      <w:t>Page</w:t>
    </w:r>
  </w:p>
  <w:p w:rsidR="005513B6" w:rsidRDefault="0055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4A" w:rsidRDefault="00B5504A">
      <w:pPr>
        <w:spacing w:line="240" w:lineRule="auto"/>
      </w:pPr>
      <w:r>
        <w:separator/>
      </w:r>
    </w:p>
  </w:footnote>
  <w:footnote w:type="continuationSeparator" w:id="0">
    <w:p w:rsidR="00B5504A" w:rsidRDefault="00B550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1B6"/>
    <w:multiLevelType w:val="hybridMultilevel"/>
    <w:tmpl w:val="20D4BD06"/>
    <w:lvl w:ilvl="0" w:tplc="04090019">
      <w:start w:val="1"/>
      <w:numFmt w:val="lowerLetter"/>
      <w:lvlText w:val="%1."/>
      <w:lvlJc w:val="left"/>
      <w:pPr>
        <w:ind w:left="-4329" w:hanging="360"/>
      </w:pPr>
    </w:lvl>
    <w:lvl w:ilvl="1" w:tplc="04090019" w:tentative="1">
      <w:start w:val="1"/>
      <w:numFmt w:val="lowerLetter"/>
      <w:lvlText w:val="%2."/>
      <w:lvlJc w:val="left"/>
      <w:pPr>
        <w:ind w:left="-360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2169" w:hanging="360"/>
      </w:pPr>
    </w:lvl>
    <w:lvl w:ilvl="4" w:tplc="04090019" w:tentative="1">
      <w:start w:val="1"/>
      <w:numFmt w:val="lowerLetter"/>
      <w:lvlText w:val="%5."/>
      <w:lvlJc w:val="left"/>
      <w:pPr>
        <w:ind w:left="-1449" w:hanging="360"/>
      </w:pPr>
    </w:lvl>
    <w:lvl w:ilvl="5" w:tplc="0409001B" w:tentative="1">
      <w:start w:val="1"/>
      <w:numFmt w:val="lowerRoman"/>
      <w:lvlText w:val="%6."/>
      <w:lvlJc w:val="right"/>
      <w:pPr>
        <w:ind w:left="-729" w:hanging="180"/>
      </w:pPr>
    </w:lvl>
    <w:lvl w:ilvl="6" w:tplc="0409000F" w:tentative="1">
      <w:start w:val="1"/>
      <w:numFmt w:val="decimal"/>
      <w:lvlText w:val="%7."/>
      <w:lvlJc w:val="left"/>
      <w:pPr>
        <w:ind w:left="-9" w:hanging="360"/>
      </w:pPr>
    </w:lvl>
    <w:lvl w:ilvl="7" w:tplc="04090019" w:tentative="1">
      <w:start w:val="1"/>
      <w:numFmt w:val="lowerLetter"/>
      <w:lvlText w:val="%8."/>
      <w:lvlJc w:val="left"/>
      <w:pPr>
        <w:ind w:left="711" w:hanging="360"/>
      </w:pPr>
    </w:lvl>
    <w:lvl w:ilvl="8" w:tplc="0409001B" w:tentative="1">
      <w:start w:val="1"/>
      <w:numFmt w:val="lowerRoman"/>
      <w:lvlText w:val="%9."/>
      <w:lvlJc w:val="right"/>
      <w:pPr>
        <w:ind w:left="1431" w:hanging="180"/>
      </w:pPr>
    </w:lvl>
  </w:abstractNum>
  <w:abstractNum w:abstractNumId="1" w15:restartNumberingAfterBreak="0">
    <w:nsid w:val="06801F68"/>
    <w:multiLevelType w:val="hybridMultilevel"/>
    <w:tmpl w:val="3EAA6B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9058B9"/>
    <w:multiLevelType w:val="hybridMultilevel"/>
    <w:tmpl w:val="90E66F46"/>
    <w:lvl w:ilvl="0" w:tplc="1C0C75AA">
      <w:start w:val="1"/>
      <w:numFmt w:val="lowerLetter"/>
      <w:lvlText w:val="(%1)"/>
      <w:lvlJc w:val="left"/>
      <w:pPr>
        <w:ind w:left="1440" w:hanging="72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AC557AE"/>
    <w:multiLevelType w:val="hybridMultilevel"/>
    <w:tmpl w:val="D1C62BC6"/>
    <w:lvl w:ilvl="0" w:tplc="ADCAC1AE">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3C54AC"/>
    <w:multiLevelType w:val="hybridMultilevel"/>
    <w:tmpl w:val="3D8E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FC13A2"/>
    <w:multiLevelType w:val="hybridMultilevel"/>
    <w:tmpl w:val="7CDC7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80282"/>
    <w:multiLevelType w:val="hybridMultilevel"/>
    <w:tmpl w:val="E5F0B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697A4B"/>
    <w:multiLevelType w:val="hybridMultilevel"/>
    <w:tmpl w:val="0122EB10"/>
    <w:lvl w:ilvl="0" w:tplc="A8BCDB94">
      <w:start w:val="1"/>
      <w:numFmt w:val="lowerLetter"/>
      <w:lvlText w:val="(%1)"/>
      <w:lvlJc w:val="left"/>
      <w:pPr>
        <w:tabs>
          <w:tab w:val="num" w:pos="1800"/>
        </w:tabs>
        <w:ind w:left="1800" w:hanging="360"/>
      </w:pPr>
      <w:rPr>
        <w:rFonts w:hint="default"/>
        <w:b/>
        <w:caps w:val="0"/>
      </w:rPr>
    </w:lvl>
    <w:lvl w:ilvl="1" w:tplc="59DCD20A">
      <w:start w:val="1"/>
      <w:numFmt w:val="decimal"/>
      <w:lvlText w:val="%2)"/>
      <w:lvlJc w:val="left"/>
      <w:pPr>
        <w:tabs>
          <w:tab w:val="num" w:pos="2520"/>
        </w:tabs>
        <w:ind w:left="2520" w:hanging="360"/>
      </w:pPr>
      <w:rPr>
        <w:rFonts w:hint="default"/>
      </w:rPr>
    </w:lvl>
    <w:lvl w:ilvl="2" w:tplc="08090001">
      <w:start w:val="1"/>
      <w:numFmt w:val="bullet"/>
      <w:lvlText w:val=""/>
      <w:lvlJc w:val="left"/>
      <w:pPr>
        <w:tabs>
          <w:tab w:val="num" w:pos="3420"/>
        </w:tabs>
        <w:ind w:left="3420" w:hanging="360"/>
      </w:pPr>
      <w:rPr>
        <w:rFonts w:ascii="Symbol" w:hAnsi="Symbol" w:hint="default"/>
        <w:b w:val="0"/>
      </w:rPr>
    </w:lvl>
    <w:lvl w:ilvl="3" w:tplc="49548998">
      <w:start w:val="2"/>
      <w:numFmt w:val="bullet"/>
      <w:lvlText w:val=""/>
      <w:lvlJc w:val="left"/>
      <w:pPr>
        <w:tabs>
          <w:tab w:val="num" w:pos="3960"/>
        </w:tabs>
        <w:ind w:left="3960" w:hanging="360"/>
      </w:pPr>
      <w:rPr>
        <w:rFonts w:ascii="Symbol" w:eastAsia="Times New Roman" w:hAnsi="Symbol" w:cs="Times New Roman" w:hint="default"/>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E4D38F6"/>
    <w:multiLevelType w:val="hybridMultilevel"/>
    <w:tmpl w:val="E1728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0D715F"/>
    <w:multiLevelType w:val="hybridMultilevel"/>
    <w:tmpl w:val="3C526F9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9B958A5"/>
    <w:multiLevelType w:val="hybridMultilevel"/>
    <w:tmpl w:val="C44E9134"/>
    <w:lvl w:ilvl="0" w:tplc="0409001B">
      <w:start w:val="1"/>
      <w:numFmt w:val="lowerRoman"/>
      <w:lvlText w:val="%1."/>
      <w:lvlJc w:val="righ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1" w15:restartNumberingAfterBreak="0">
    <w:nsid w:val="2A4C624F"/>
    <w:multiLevelType w:val="hybridMultilevel"/>
    <w:tmpl w:val="88F0CB6E"/>
    <w:lvl w:ilvl="0" w:tplc="08090001">
      <w:start w:val="1"/>
      <w:numFmt w:val="bullet"/>
      <w:lvlText w:val=""/>
      <w:lvlJc w:val="left"/>
      <w:pPr>
        <w:tabs>
          <w:tab w:val="num" w:pos="57"/>
        </w:tabs>
        <w:ind w:left="57" w:hanging="360"/>
      </w:pPr>
      <w:rPr>
        <w:rFonts w:ascii="Symbol" w:hAnsi="Symbol"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12" w15:restartNumberingAfterBreak="0">
    <w:nsid w:val="2D717FA1"/>
    <w:multiLevelType w:val="multilevel"/>
    <w:tmpl w:val="299EE388"/>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375847"/>
    <w:multiLevelType w:val="hybridMultilevel"/>
    <w:tmpl w:val="E7345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4DF3"/>
    <w:multiLevelType w:val="hybridMultilevel"/>
    <w:tmpl w:val="2FD6784C"/>
    <w:lvl w:ilvl="0" w:tplc="1C090001">
      <w:start w:val="1"/>
      <w:numFmt w:val="bullet"/>
      <w:lvlText w:val=""/>
      <w:lvlJc w:val="left"/>
      <w:pPr>
        <w:tabs>
          <w:tab w:val="num" w:pos="450"/>
        </w:tabs>
        <w:ind w:left="450" w:hanging="360"/>
      </w:pPr>
      <w:rPr>
        <w:rFonts w:ascii="Symbol" w:hAnsi="Symbol" w:hint="default"/>
      </w:rPr>
    </w:lvl>
    <w:lvl w:ilvl="1" w:tplc="08090003">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402D4CD5"/>
    <w:multiLevelType w:val="hybridMultilevel"/>
    <w:tmpl w:val="96560126"/>
    <w:lvl w:ilvl="0" w:tplc="08090005">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16D2394"/>
    <w:multiLevelType w:val="hybridMultilevel"/>
    <w:tmpl w:val="182477C0"/>
    <w:lvl w:ilvl="0" w:tplc="59602A0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2609B"/>
    <w:multiLevelType w:val="hybridMultilevel"/>
    <w:tmpl w:val="A57887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452D0738"/>
    <w:multiLevelType w:val="hybridMultilevel"/>
    <w:tmpl w:val="FE9C7366"/>
    <w:lvl w:ilvl="0" w:tplc="7036226C">
      <w:start w:val="5"/>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9" w15:restartNumberingAfterBreak="0">
    <w:nsid w:val="489A02E0"/>
    <w:multiLevelType w:val="hybridMultilevel"/>
    <w:tmpl w:val="17C4FF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BA5D4E"/>
    <w:multiLevelType w:val="hybridMultilevel"/>
    <w:tmpl w:val="7D023C5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B570AAC"/>
    <w:multiLevelType w:val="hybridMultilevel"/>
    <w:tmpl w:val="2CC26C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460317"/>
    <w:multiLevelType w:val="hybridMultilevel"/>
    <w:tmpl w:val="6A687AF8"/>
    <w:lvl w:ilvl="0" w:tplc="0409001B">
      <w:start w:val="1"/>
      <w:numFmt w:val="lowerRoman"/>
      <w:lvlText w:val="%1."/>
      <w:lvlJc w:val="righ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510905DE"/>
    <w:multiLevelType w:val="multilevel"/>
    <w:tmpl w:val="A546000C"/>
    <w:lvl w:ilvl="0">
      <w:start w:val="1"/>
      <w:numFmt w:val="decimal"/>
      <w:lvlText w:val="%1"/>
      <w:lvlJc w:val="left"/>
      <w:pPr>
        <w:tabs>
          <w:tab w:val="num" w:pos="810"/>
        </w:tabs>
        <w:ind w:left="810" w:hanging="810"/>
      </w:pPr>
      <w:rPr>
        <w:rFonts w:ascii="Lucida Sans" w:hAnsi="Lucida Sans" w:hint="default"/>
        <w:b/>
        <w:i w:val="0"/>
        <w:sz w:val="28"/>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23178EC"/>
    <w:multiLevelType w:val="hybridMultilevel"/>
    <w:tmpl w:val="6C6620B0"/>
    <w:lvl w:ilvl="0" w:tplc="0409001B">
      <w:start w:val="1"/>
      <w:numFmt w:val="lowerRoman"/>
      <w:lvlText w:val="%1."/>
      <w:lvlJc w:val="righ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5" w15:restartNumberingAfterBreak="0">
    <w:nsid w:val="56A12D03"/>
    <w:multiLevelType w:val="hybridMultilevel"/>
    <w:tmpl w:val="69FEA7B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C370359"/>
    <w:multiLevelType w:val="hybridMultilevel"/>
    <w:tmpl w:val="F08E0C04"/>
    <w:lvl w:ilvl="0" w:tplc="94F404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549BA"/>
    <w:multiLevelType w:val="hybridMultilevel"/>
    <w:tmpl w:val="9440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E002E"/>
    <w:multiLevelType w:val="hybridMultilevel"/>
    <w:tmpl w:val="D2C0914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C162E8"/>
    <w:multiLevelType w:val="multilevel"/>
    <w:tmpl w:val="1F24EB76"/>
    <w:lvl w:ilvl="0">
      <w:start w:val="1"/>
      <w:numFmt w:val="bullet"/>
      <w:lvlText w:val=""/>
      <w:lvlJc w:val="left"/>
      <w:pPr>
        <w:tabs>
          <w:tab w:val="num" w:pos="360"/>
        </w:tabs>
        <w:ind w:left="360" w:hanging="360"/>
      </w:pPr>
      <w:rPr>
        <w:rFonts w:ascii="Wingdings" w:hAnsi="Wingdings" w:hint="default"/>
        <w:b/>
        <w:i w:val="0"/>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00000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4E7506D"/>
    <w:multiLevelType w:val="hybridMultilevel"/>
    <w:tmpl w:val="5DC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35821"/>
    <w:multiLevelType w:val="hybridMultilevel"/>
    <w:tmpl w:val="49A0FEFE"/>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2" w15:restartNumberingAfterBreak="0">
    <w:nsid w:val="6ECB3A39"/>
    <w:multiLevelType w:val="hybridMultilevel"/>
    <w:tmpl w:val="A97439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FF55CE1"/>
    <w:multiLevelType w:val="hybridMultilevel"/>
    <w:tmpl w:val="1A208B8C"/>
    <w:lvl w:ilvl="0" w:tplc="16EEE722">
      <w:start w:val="1"/>
      <w:numFmt w:val="decimal"/>
      <w:lvlText w:val="%1."/>
      <w:lvlJc w:val="left"/>
      <w:pPr>
        <w:ind w:left="5889"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2935041"/>
    <w:multiLevelType w:val="hybridMultilevel"/>
    <w:tmpl w:val="8C0A00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A391F"/>
    <w:multiLevelType w:val="hybridMultilevel"/>
    <w:tmpl w:val="1E480D70"/>
    <w:lvl w:ilvl="0" w:tplc="F57C5AB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13325"/>
    <w:multiLevelType w:val="hybridMultilevel"/>
    <w:tmpl w:val="AECC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B56AD9"/>
    <w:multiLevelType w:val="multilevel"/>
    <w:tmpl w:val="DD64C4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631173"/>
    <w:multiLevelType w:val="multilevel"/>
    <w:tmpl w:val="9C32AD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28"/>
  </w:num>
  <w:num w:numId="3">
    <w:abstractNumId w:val="33"/>
  </w:num>
  <w:num w:numId="4">
    <w:abstractNumId w:val="36"/>
  </w:num>
  <w:num w:numId="5">
    <w:abstractNumId w:val="30"/>
  </w:num>
  <w:num w:numId="6">
    <w:abstractNumId w:val="32"/>
  </w:num>
  <w:num w:numId="7">
    <w:abstractNumId w:val="1"/>
  </w:num>
  <w:num w:numId="8">
    <w:abstractNumId w:val="6"/>
  </w:num>
  <w:num w:numId="9">
    <w:abstractNumId w:val="21"/>
  </w:num>
  <w:num w:numId="10">
    <w:abstractNumId w:val="14"/>
  </w:num>
  <w:num w:numId="11">
    <w:abstractNumId w:val="31"/>
  </w:num>
  <w:num w:numId="12">
    <w:abstractNumId w:val="4"/>
  </w:num>
  <w:num w:numId="13">
    <w:abstractNumId w:val="27"/>
  </w:num>
  <w:num w:numId="14">
    <w:abstractNumId w:val="39"/>
  </w:num>
  <w:num w:numId="15">
    <w:abstractNumId w:val="24"/>
  </w:num>
  <w:num w:numId="16">
    <w:abstractNumId w:val="10"/>
  </w:num>
  <w:num w:numId="17">
    <w:abstractNumId w:val="19"/>
  </w:num>
  <w:num w:numId="18">
    <w:abstractNumId w:val="13"/>
  </w:num>
  <w:num w:numId="19">
    <w:abstractNumId w:val="22"/>
  </w:num>
  <w:num w:numId="20">
    <w:abstractNumId w:val="5"/>
  </w:num>
  <w:num w:numId="21">
    <w:abstractNumId w:val="0"/>
  </w:num>
  <w:num w:numId="22">
    <w:abstractNumId w:val="17"/>
  </w:num>
  <w:num w:numId="23">
    <w:abstractNumId w:val="29"/>
  </w:num>
  <w:num w:numId="24">
    <w:abstractNumId w:val="23"/>
  </w:num>
  <w:num w:numId="25">
    <w:abstractNumId w:val="7"/>
  </w:num>
  <w:num w:numId="26">
    <w:abstractNumId w:val="11"/>
  </w:num>
  <w:num w:numId="27">
    <w:abstractNumId w:val="8"/>
  </w:num>
  <w:num w:numId="28">
    <w:abstractNumId w:val="2"/>
  </w:num>
  <w:num w:numId="29">
    <w:abstractNumId w:val="18"/>
  </w:num>
  <w:num w:numId="30">
    <w:abstractNumId w:val="35"/>
  </w:num>
  <w:num w:numId="31">
    <w:abstractNumId w:val="34"/>
  </w:num>
  <w:num w:numId="32">
    <w:abstractNumId w:val="3"/>
  </w:num>
  <w:num w:numId="33">
    <w:abstractNumId w:val="16"/>
  </w:num>
  <w:num w:numId="34">
    <w:abstractNumId w:val="26"/>
  </w:num>
  <w:num w:numId="35">
    <w:abstractNumId w:val="37"/>
  </w:num>
  <w:num w:numId="36">
    <w:abstractNumId w:val="9"/>
  </w:num>
  <w:num w:numId="37">
    <w:abstractNumId w:val="38"/>
  </w:num>
  <w:num w:numId="38">
    <w:abstractNumId w:val="25"/>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1B"/>
    <w:rsid w:val="00006E5A"/>
    <w:rsid w:val="0002196B"/>
    <w:rsid w:val="00025FCB"/>
    <w:rsid w:val="0004254C"/>
    <w:rsid w:val="00077EBE"/>
    <w:rsid w:val="00097A73"/>
    <w:rsid w:val="000E2D94"/>
    <w:rsid w:val="00117040"/>
    <w:rsid w:val="00120368"/>
    <w:rsid w:val="00170281"/>
    <w:rsid w:val="001A5496"/>
    <w:rsid w:val="001B6CBF"/>
    <w:rsid w:val="001C466F"/>
    <w:rsid w:val="001E15F5"/>
    <w:rsid w:val="001F641D"/>
    <w:rsid w:val="002134D4"/>
    <w:rsid w:val="0025445F"/>
    <w:rsid w:val="002A4E37"/>
    <w:rsid w:val="002C2170"/>
    <w:rsid w:val="003006E2"/>
    <w:rsid w:val="00301C3B"/>
    <w:rsid w:val="00307C69"/>
    <w:rsid w:val="0031761B"/>
    <w:rsid w:val="003269D9"/>
    <w:rsid w:val="00326C03"/>
    <w:rsid w:val="00354A5E"/>
    <w:rsid w:val="003A7166"/>
    <w:rsid w:val="003D5369"/>
    <w:rsid w:val="003D7D9C"/>
    <w:rsid w:val="0044162A"/>
    <w:rsid w:val="004463DA"/>
    <w:rsid w:val="004C23C3"/>
    <w:rsid w:val="004D4C9C"/>
    <w:rsid w:val="00511311"/>
    <w:rsid w:val="00513001"/>
    <w:rsid w:val="00514EAC"/>
    <w:rsid w:val="00535939"/>
    <w:rsid w:val="005513B6"/>
    <w:rsid w:val="005543CC"/>
    <w:rsid w:val="00554932"/>
    <w:rsid w:val="00571C84"/>
    <w:rsid w:val="00573BF9"/>
    <w:rsid w:val="006514C8"/>
    <w:rsid w:val="006547FE"/>
    <w:rsid w:val="006658DC"/>
    <w:rsid w:val="0068012B"/>
    <w:rsid w:val="006A1E87"/>
    <w:rsid w:val="006A1F60"/>
    <w:rsid w:val="006A31F2"/>
    <w:rsid w:val="006D19BA"/>
    <w:rsid w:val="006E5409"/>
    <w:rsid w:val="006F20B4"/>
    <w:rsid w:val="00746DE0"/>
    <w:rsid w:val="007511CF"/>
    <w:rsid w:val="00794427"/>
    <w:rsid w:val="0086625E"/>
    <w:rsid w:val="00867E06"/>
    <w:rsid w:val="00876D7A"/>
    <w:rsid w:val="008A0CD0"/>
    <w:rsid w:val="008A7E97"/>
    <w:rsid w:val="009275A2"/>
    <w:rsid w:val="0097657E"/>
    <w:rsid w:val="00994B94"/>
    <w:rsid w:val="009C681C"/>
    <w:rsid w:val="009D15F3"/>
    <w:rsid w:val="00A0785E"/>
    <w:rsid w:val="00A75B54"/>
    <w:rsid w:val="00A859CF"/>
    <w:rsid w:val="00AC264E"/>
    <w:rsid w:val="00AE3498"/>
    <w:rsid w:val="00AF1123"/>
    <w:rsid w:val="00B3261D"/>
    <w:rsid w:val="00B375D3"/>
    <w:rsid w:val="00B431E0"/>
    <w:rsid w:val="00B5504A"/>
    <w:rsid w:val="00B576B2"/>
    <w:rsid w:val="00B748F1"/>
    <w:rsid w:val="00B74C44"/>
    <w:rsid w:val="00B81EB7"/>
    <w:rsid w:val="00BA327E"/>
    <w:rsid w:val="00C13D2C"/>
    <w:rsid w:val="00C23960"/>
    <w:rsid w:val="00C4101F"/>
    <w:rsid w:val="00C55DB7"/>
    <w:rsid w:val="00C80DF3"/>
    <w:rsid w:val="00CB1A39"/>
    <w:rsid w:val="00CB1DEA"/>
    <w:rsid w:val="00CC3C42"/>
    <w:rsid w:val="00CC5370"/>
    <w:rsid w:val="00CC581B"/>
    <w:rsid w:val="00CC6AF0"/>
    <w:rsid w:val="00CF2DDC"/>
    <w:rsid w:val="00CF7C24"/>
    <w:rsid w:val="00D51299"/>
    <w:rsid w:val="00D776F7"/>
    <w:rsid w:val="00D87010"/>
    <w:rsid w:val="00DA07F8"/>
    <w:rsid w:val="00DB09C7"/>
    <w:rsid w:val="00DE1298"/>
    <w:rsid w:val="00E2640C"/>
    <w:rsid w:val="00E37E9B"/>
    <w:rsid w:val="00E816C7"/>
    <w:rsid w:val="00E91649"/>
    <w:rsid w:val="00EB3C46"/>
    <w:rsid w:val="00EC13B7"/>
    <w:rsid w:val="00EC1E3E"/>
    <w:rsid w:val="00EC4384"/>
    <w:rsid w:val="00EC6BBF"/>
    <w:rsid w:val="00ED3BBC"/>
    <w:rsid w:val="00F10C7E"/>
    <w:rsid w:val="00F42186"/>
    <w:rsid w:val="00F51709"/>
    <w:rsid w:val="00F66CC7"/>
    <w:rsid w:val="00F67B1F"/>
    <w:rsid w:val="00F7330A"/>
    <w:rsid w:val="00F85F18"/>
    <w:rsid w:val="00F92351"/>
    <w:rsid w:val="00FA021E"/>
    <w:rsid w:val="00FB2159"/>
    <w:rsid w:val="00FE56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A87E"/>
  <w15:docId w15:val="{F5834356-2AF8-47F0-BD88-F604F3BE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6E2"/>
    <w:pPr>
      <w:spacing w:after="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81B"/>
    <w:pPr>
      <w:ind w:left="720"/>
      <w:contextualSpacing/>
    </w:pPr>
  </w:style>
  <w:style w:type="paragraph" w:styleId="Footer">
    <w:name w:val="footer"/>
    <w:basedOn w:val="Normal"/>
    <w:link w:val="FooterChar"/>
    <w:uiPriority w:val="99"/>
    <w:rsid w:val="00CC581B"/>
    <w:pPr>
      <w:tabs>
        <w:tab w:val="center" w:pos="4513"/>
        <w:tab w:val="right" w:pos="9026"/>
      </w:tabs>
    </w:pPr>
  </w:style>
  <w:style w:type="character" w:customStyle="1" w:styleId="FooterChar">
    <w:name w:val="Footer Char"/>
    <w:basedOn w:val="DefaultParagraphFont"/>
    <w:link w:val="Footer"/>
    <w:uiPriority w:val="99"/>
    <w:rsid w:val="00CC581B"/>
    <w:rPr>
      <w:rFonts w:ascii="Calibri" w:eastAsia="Calibri" w:hAnsi="Calibri" w:cs="Times New Roman"/>
      <w:lang w:val="en-US"/>
    </w:rPr>
  </w:style>
  <w:style w:type="character" w:styleId="Hyperlink">
    <w:name w:val="Hyperlink"/>
    <w:uiPriority w:val="99"/>
    <w:rsid w:val="009C681C"/>
    <w:rPr>
      <w:color w:val="0000FF"/>
      <w:u w:val="single"/>
    </w:rPr>
  </w:style>
  <w:style w:type="paragraph" w:styleId="BodyText2">
    <w:name w:val="Body Text 2"/>
    <w:basedOn w:val="Normal"/>
    <w:link w:val="BodyText2Char"/>
    <w:rsid w:val="009C681C"/>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9C681C"/>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359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39"/>
    <w:rPr>
      <w:rFonts w:ascii="Tahoma" w:eastAsia="Calibri" w:hAnsi="Tahoma" w:cs="Tahoma"/>
      <w:sz w:val="16"/>
      <w:szCs w:val="16"/>
      <w:lang w:val="en-US"/>
    </w:rPr>
  </w:style>
  <w:style w:type="paragraph" w:customStyle="1" w:styleId="Default">
    <w:name w:val="Default"/>
    <w:rsid w:val="00077EBE"/>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styleId="TableGrid">
    <w:name w:val="Table Grid"/>
    <w:basedOn w:val="TableNormal"/>
    <w:uiPriority w:val="59"/>
    <w:rsid w:val="00F67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DC"/>
    <w:pPr>
      <w:tabs>
        <w:tab w:val="center" w:pos="4680"/>
        <w:tab w:val="right" w:pos="9360"/>
      </w:tabs>
      <w:spacing w:line="240" w:lineRule="auto"/>
    </w:pPr>
  </w:style>
  <w:style w:type="character" w:customStyle="1" w:styleId="HeaderChar">
    <w:name w:val="Header Char"/>
    <w:basedOn w:val="DefaultParagraphFont"/>
    <w:link w:val="Header"/>
    <w:uiPriority w:val="99"/>
    <w:rsid w:val="006658D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PMweli</dc:creator>
  <cp:lastModifiedBy>Tebogo Makoloko</cp:lastModifiedBy>
  <cp:revision>7</cp:revision>
  <cp:lastPrinted>2017-09-29T13:41:00Z</cp:lastPrinted>
  <dcterms:created xsi:type="dcterms:W3CDTF">2019-10-17T11:09:00Z</dcterms:created>
  <dcterms:modified xsi:type="dcterms:W3CDTF">2019-11-28T13:34:00Z</dcterms:modified>
</cp:coreProperties>
</file>