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B84" w:rsidRPr="00BF5C12" w:rsidRDefault="00020B84" w:rsidP="00221AB2">
      <w:pPr>
        <w:jc w:val="both"/>
        <w:rPr>
          <w:rFonts w:ascii="Arial" w:eastAsia="Calibri" w:hAnsi="Arial" w:cs="Arial"/>
          <w:b/>
        </w:rPr>
      </w:pPr>
      <w:r w:rsidRPr="00BF5C12">
        <w:rPr>
          <w:rFonts w:ascii="Arial" w:eastAsia="Calibri" w:hAnsi="Arial" w:cs="Arial"/>
          <w:noProof/>
          <w:lang w:eastAsia="en-ZA"/>
        </w:rPr>
        <w:drawing>
          <wp:anchor distT="0" distB="0" distL="114300" distR="114300" simplePos="0" relativeHeight="251659264" behindDoc="1" locked="0" layoutInCell="1" allowOverlap="1" wp14:anchorId="56F33B7B" wp14:editId="4C3DB2BA">
            <wp:simplePos x="0" y="0"/>
            <wp:positionH relativeFrom="column">
              <wp:posOffset>3933825</wp:posOffset>
            </wp:positionH>
            <wp:positionV relativeFrom="paragraph">
              <wp:posOffset>-514350</wp:posOffset>
            </wp:positionV>
            <wp:extent cx="1524000" cy="952500"/>
            <wp:effectExtent l="0" t="0" r="0" b="0"/>
            <wp:wrapThrough wrapText="bothSides">
              <wp:wrapPolygon edited="0">
                <wp:start x="0" y="0"/>
                <wp:lineTo x="0" y="21168"/>
                <wp:lineTo x="21330" y="21168"/>
                <wp:lineTo x="21330" y="0"/>
                <wp:lineTo x="0" y="0"/>
              </wp:wrapPolygon>
            </wp:wrapThrough>
            <wp:docPr id="1" name="Picture 1" descr="N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R LOGO"/>
                    <pic:cNvPicPr>
                      <a:picLocks noChangeAspect="1" noChangeArrowheads="1"/>
                    </pic:cNvPicPr>
                  </pic:nvPicPr>
                  <pic:blipFill>
                    <a:blip r:embed="rId7" cstate="print">
                      <a:extLst>
                        <a:ext uri="{28A0092B-C50C-407E-A947-70E740481C1C}">
                          <a14:useLocalDpi xmlns:a14="http://schemas.microsoft.com/office/drawing/2010/main" val="0"/>
                        </a:ext>
                      </a:extLst>
                    </a:blip>
                    <a:srcRect l="9818" t="29158" r="21298" b="14687"/>
                    <a:stretch>
                      <a:fillRect/>
                    </a:stretch>
                  </pic:blipFill>
                  <pic:spPr bwMode="auto">
                    <a:xfrm>
                      <a:off x="0" y="0"/>
                      <a:ext cx="1524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0B84" w:rsidRPr="00BF5C12" w:rsidRDefault="00020B84" w:rsidP="00221AB2">
      <w:pPr>
        <w:jc w:val="both"/>
        <w:rPr>
          <w:rFonts w:ascii="Arial" w:eastAsia="Calibri" w:hAnsi="Arial" w:cs="Arial"/>
          <w:b/>
        </w:rPr>
      </w:pPr>
    </w:p>
    <w:p w:rsidR="00020B84" w:rsidRPr="00BF5C12" w:rsidRDefault="00020B84" w:rsidP="00221AB2">
      <w:pPr>
        <w:spacing w:after="0" w:line="240" w:lineRule="auto"/>
        <w:ind w:left="113" w:right="113"/>
        <w:jc w:val="both"/>
        <w:outlineLvl w:val="0"/>
        <w:rPr>
          <w:rFonts w:ascii="Arial" w:eastAsia="Times New Roman" w:hAnsi="Arial" w:cs="Arial"/>
          <w:b/>
          <w:bCs/>
          <w:color w:val="000000"/>
        </w:rPr>
      </w:pPr>
    </w:p>
    <w:p w:rsidR="00020B84" w:rsidRPr="00BF5C12" w:rsidRDefault="00020B84" w:rsidP="00221AB2">
      <w:pPr>
        <w:spacing w:after="0" w:line="240" w:lineRule="auto"/>
        <w:ind w:left="113" w:right="113"/>
        <w:jc w:val="both"/>
        <w:outlineLvl w:val="0"/>
        <w:rPr>
          <w:rFonts w:ascii="Arial" w:eastAsia="Times New Roman" w:hAnsi="Arial" w:cs="Arial"/>
          <w:bCs/>
          <w:color w:val="000000"/>
        </w:rPr>
      </w:pPr>
    </w:p>
    <w:p w:rsidR="00BF5C12" w:rsidRDefault="00BF5C12" w:rsidP="00221AB2">
      <w:pPr>
        <w:spacing w:after="0" w:line="240" w:lineRule="auto"/>
        <w:ind w:left="113" w:right="113"/>
        <w:jc w:val="both"/>
        <w:outlineLvl w:val="0"/>
        <w:rPr>
          <w:rFonts w:ascii="Arial" w:eastAsia="Times New Roman" w:hAnsi="Arial" w:cs="Arial"/>
          <w:b/>
          <w:bCs/>
          <w:color w:val="000000"/>
          <w:sz w:val="52"/>
          <w:szCs w:val="52"/>
        </w:rPr>
      </w:pPr>
    </w:p>
    <w:p w:rsidR="00020B84" w:rsidRPr="00B50F79" w:rsidRDefault="00020B84" w:rsidP="001A15EF">
      <w:pPr>
        <w:spacing w:after="0" w:line="240" w:lineRule="auto"/>
        <w:ind w:left="113" w:right="113"/>
        <w:jc w:val="center"/>
        <w:outlineLvl w:val="0"/>
        <w:rPr>
          <w:rFonts w:ascii="Arial" w:eastAsia="Times New Roman" w:hAnsi="Arial" w:cs="Arial"/>
          <w:b/>
          <w:bCs/>
          <w:color w:val="000000"/>
          <w:sz w:val="44"/>
          <w:szCs w:val="44"/>
        </w:rPr>
      </w:pPr>
      <w:r w:rsidRPr="00B50F79">
        <w:rPr>
          <w:rFonts w:ascii="Arial" w:eastAsia="Times New Roman" w:hAnsi="Arial" w:cs="Arial"/>
          <w:b/>
          <w:bCs/>
          <w:color w:val="000000"/>
          <w:sz w:val="44"/>
          <w:szCs w:val="44"/>
        </w:rPr>
        <w:t>THE NATIONAL CREDIT REGULATOR</w:t>
      </w:r>
    </w:p>
    <w:p w:rsidR="00020B84" w:rsidRPr="00B50F79" w:rsidRDefault="00020B84" w:rsidP="001A15EF">
      <w:pPr>
        <w:ind w:left="113" w:right="113"/>
        <w:jc w:val="center"/>
        <w:rPr>
          <w:rFonts w:ascii="Arial" w:eastAsia="Calibri" w:hAnsi="Arial" w:cs="Arial"/>
          <w:b/>
          <w:bCs/>
          <w:color w:val="000000"/>
          <w:sz w:val="44"/>
          <w:szCs w:val="44"/>
        </w:rPr>
      </w:pPr>
    </w:p>
    <w:p w:rsidR="00020B84" w:rsidRPr="00B50F79" w:rsidRDefault="00147BDD" w:rsidP="001A15EF">
      <w:pPr>
        <w:ind w:left="113" w:right="113"/>
        <w:jc w:val="center"/>
        <w:rPr>
          <w:rFonts w:ascii="Arial" w:eastAsia="Calibri" w:hAnsi="Arial" w:cs="Arial"/>
          <w:b/>
          <w:bCs/>
          <w:color w:val="000000"/>
          <w:sz w:val="44"/>
          <w:szCs w:val="44"/>
        </w:rPr>
      </w:pPr>
      <w:r>
        <w:rPr>
          <w:rFonts w:ascii="Arial" w:eastAsia="Calibri" w:hAnsi="Arial" w:cs="Arial"/>
          <w:b/>
          <w:bCs/>
          <w:color w:val="000000"/>
          <w:sz w:val="44"/>
          <w:szCs w:val="44"/>
        </w:rPr>
        <w:t>MARCH</w:t>
      </w:r>
      <w:r w:rsidR="00A73ACF" w:rsidRPr="00B50F79">
        <w:rPr>
          <w:rFonts w:ascii="Arial" w:eastAsia="Calibri" w:hAnsi="Arial" w:cs="Arial"/>
          <w:b/>
          <w:bCs/>
          <w:color w:val="000000"/>
          <w:sz w:val="44"/>
          <w:szCs w:val="44"/>
        </w:rPr>
        <w:t xml:space="preserve"> </w:t>
      </w:r>
      <w:r w:rsidR="00B50F79">
        <w:rPr>
          <w:rFonts w:ascii="Arial" w:eastAsia="Calibri" w:hAnsi="Arial" w:cs="Arial"/>
          <w:b/>
          <w:bCs/>
          <w:color w:val="000000"/>
          <w:sz w:val="44"/>
          <w:szCs w:val="44"/>
        </w:rPr>
        <w:t>2020</w:t>
      </w:r>
    </w:p>
    <w:p w:rsidR="00020B84" w:rsidRPr="00B50F79" w:rsidRDefault="00020B84" w:rsidP="001A15EF">
      <w:pPr>
        <w:jc w:val="center"/>
        <w:rPr>
          <w:rFonts w:ascii="Arial" w:eastAsia="Calibri" w:hAnsi="Arial" w:cs="Arial"/>
          <w:b/>
          <w:caps/>
          <w:sz w:val="44"/>
          <w:szCs w:val="44"/>
        </w:rPr>
      </w:pPr>
    </w:p>
    <w:p w:rsidR="00DC2008" w:rsidRPr="00DC2008" w:rsidRDefault="00020B84" w:rsidP="00DC2008">
      <w:pPr>
        <w:spacing w:line="360" w:lineRule="auto"/>
        <w:jc w:val="center"/>
        <w:rPr>
          <w:rFonts w:ascii="Arial" w:hAnsi="Arial" w:cs="Arial"/>
          <w:b/>
          <w:sz w:val="44"/>
          <w:szCs w:val="44"/>
        </w:rPr>
      </w:pPr>
      <w:r w:rsidRPr="00B50F79">
        <w:rPr>
          <w:rFonts w:ascii="Arial" w:eastAsia="Calibri" w:hAnsi="Arial" w:cs="Arial"/>
          <w:b/>
          <w:caps/>
          <w:sz w:val="44"/>
          <w:szCs w:val="44"/>
        </w:rPr>
        <w:t xml:space="preserve">TERMS OF REFERENCE </w:t>
      </w:r>
      <w:r w:rsidR="008F7162" w:rsidRPr="00B50F79">
        <w:rPr>
          <w:rFonts w:ascii="Arial" w:eastAsia="Calibri" w:hAnsi="Arial" w:cs="Arial"/>
          <w:b/>
          <w:caps/>
          <w:sz w:val="44"/>
          <w:szCs w:val="44"/>
        </w:rPr>
        <w:t>FOR</w:t>
      </w:r>
      <w:r w:rsidR="00A748EF" w:rsidRPr="00B50F79">
        <w:rPr>
          <w:rFonts w:ascii="Arial" w:eastAsia="Calibri" w:hAnsi="Arial" w:cs="Arial"/>
          <w:b/>
          <w:caps/>
          <w:sz w:val="44"/>
          <w:szCs w:val="44"/>
        </w:rPr>
        <w:t xml:space="preserve"> </w:t>
      </w:r>
      <w:r w:rsidR="00DC2008" w:rsidRPr="00DC2008">
        <w:rPr>
          <w:rFonts w:ascii="Arial" w:hAnsi="Arial" w:cs="Arial"/>
          <w:b/>
          <w:sz w:val="44"/>
          <w:szCs w:val="44"/>
        </w:rPr>
        <w:t>REVIEW AND UPDATE THE NCR’S EDUCATION AND COMMUNICATION POLICIES</w:t>
      </w:r>
    </w:p>
    <w:p w:rsidR="00020B84" w:rsidRDefault="00170D86" w:rsidP="00487184">
      <w:pPr>
        <w:ind w:right="113"/>
        <w:jc w:val="center"/>
        <w:rPr>
          <w:rFonts w:ascii="Arial" w:eastAsia="Calibri" w:hAnsi="Arial" w:cs="Arial"/>
          <w:b/>
          <w:bCs/>
          <w:color w:val="000000"/>
          <w:sz w:val="44"/>
          <w:szCs w:val="44"/>
        </w:rPr>
      </w:pPr>
      <w:r w:rsidRPr="00B50F79">
        <w:rPr>
          <w:rFonts w:ascii="Arial" w:eastAsia="Calibri" w:hAnsi="Arial" w:cs="Arial"/>
          <w:b/>
          <w:bCs/>
          <w:color w:val="000000"/>
          <w:sz w:val="44"/>
          <w:szCs w:val="44"/>
        </w:rPr>
        <w:t>RFQ</w:t>
      </w:r>
      <w:r w:rsidR="00020B84" w:rsidRPr="00B50F79">
        <w:rPr>
          <w:rFonts w:ascii="Arial" w:eastAsia="Calibri" w:hAnsi="Arial" w:cs="Arial"/>
          <w:b/>
          <w:bCs/>
          <w:color w:val="000000"/>
          <w:sz w:val="44"/>
          <w:szCs w:val="44"/>
        </w:rPr>
        <w:t xml:space="preserve"> NUMBER</w:t>
      </w:r>
      <w:r w:rsidR="00487184">
        <w:rPr>
          <w:rFonts w:ascii="Arial" w:eastAsia="Calibri" w:hAnsi="Arial" w:cs="Arial"/>
          <w:b/>
          <w:bCs/>
          <w:color w:val="000000"/>
          <w:sz w:val="44"/>
          <w:szCs w:val="44"/>
        </w:rPr>
        <w:t>: NCR682</w:t>
      </w:r>
      <w:r w:rsidR="00913AA6">
        <w:rPr>
          <w:rFonts w:ascii="Arial" w:eastAsia="Calibri" w:hAnsi="Arial" w:cs="Arial"/>
          <w:b/>
          <w:bCs/>
          <w:color w:val="000000"/>
          <w:sz w:val="44"/>
          <w:szCs w:val="44"/>
        </w:rPr>
        <w:t>.03</w:t>
      </w:r>
      <w:r w:rsidR="008F34B3">
        <w:rPr>
          <w:rFonts w:ascii="Arial" w:eastAsia="Calibri" w:hAnsi="Arial" w:cs="Arial"/>
          <w:b/>
          <w:bCs/>
          <w:color w:val="000000"/>
          <w:sz w:val="44"/>
          <w:szCs w:val="44"/>
        </w:rPr>
        <w:t>.2020</w:t>
      </w:r>
    </w:p>
    <w:p w:rsidR="00487184" w:rsidRPr="00B50F79" w:rsidRDefault="00487184" w:rsidP="00487184">
      <w:pPr>
        <w:ind w:right="113"/>
        <w:rPr>
          <w:rFonts w:ascii="Arial" w:eastAsia="Calibri" w:hAnsi="Arial" w:cs="Arial"/>
          <w:b/>
          <w:bCs/>
          <w:color w:val="000000"/>
          <w:sz w:val="44"/>
          <w:szCs w:val="44"/>
        </w:rPr>
      </w:pPr>
    </w:p>
    <w:p w:rsidR="00020B84" w:rsidRPr="00B50F79" w:rsidRDefault="00020B84" w:rsidP="001A15EF">
      <w:pPr>
        <w:pBdr>
          <w:top w:val="single" w:sz="4" w:space="1" w:color="auto"/>
          <w:left w:val="single" w:sz="4" w:space="4" w:color="auto"/>
          <w:bottom w:val="single" w:sz="4" w:space="1" w:color="auto"/>
          <w:right w:val="single" w:sz="4" w:space="4" w:color="auto"/>
        </w:pBdr>
        <w:ind w:left="113" w:right="113"/>
        <w:jc w:val="center"/>
        <w:rPr>
          <w:rFonts w:ascii="Arial" w:eastAsia="Calibri" w:hAnsi="Arial" w:cs="Arial"/>
          <w:b/>
          <w:bCs/>
          <w:color w:val="000000"/>
          <w:sz w:val="44"/>
          <w:szCs w:val="44"/>
        </w:rPr>
      </w:pPr>
      <w:r w:rsidRPr="00B50F79">
        <w:rPr>
          <w:rFonts w:ascii="Arial" w:eastAsia="Calibri" w:hAnsi="Arial" w:cs="Arial"/>
          <w:b/>
          <w:bCs/>
          <w:color w:val="000000"/>
          <w:sz w:val="44"/>
          <w:szCs w:val="44"/>
        </w:rPr>
        <w:t xml:space="preserve">DUE DATE: </w:t>
      </w:r>
      <w:r w:rsidR="007A3441">
        <w:rPr>
          <w:rFonts w:ascii="Arial" w:eastAsia="Calibri" w:hAnsi="Arial" w:cs="Arial"/>
          <w:b/>
          <w:bCs/>
          <w:color w:val="000000"/>
          <w:sz w:val="44"/>
          <w:szCs w:val="44"/>
        </w:rPr>
        <w:t>22 MAY</w:t>
      </w:r>
      <w:r w:rsidR="00A73ACF" w:rsidRPr="00B50F79">
        <w:rPr>
          <w:rFonts w:ascii="Arial" w:eastAsia="Calibri" w:hAnsi="Arial" w:cs="Arial"/>
          <w:b/>
          <w:bCs/>
          <w:color w:val="000000"/>
          <w:sz w:val="44"/>
          <w:szCs w:val="44"/>
        </w:rPr>
        <w:t xml:space="preserve"> </w:t>
      </w:r>
      <w:r w:rsidR="00B50F79">
        <w:rPr>
          <w:rFonts w:ascii="Arial" w:eastAsia="Calibri" w:hAnsi="Arial" w:cs="Arial"/>
          <w:b/>
          <w:bCs/>
          <w:color w:val="000000"/>
          <w:sz w:val="44"/>
          <w:szCs w:val="44"/>
        </w:rPr>
        <w:t>2020</w:t>
      </w:r>
      <w:r w:rsidR="001A15EF" w:rsidRPr="00B50F79">
        <w:rPr>
          <w:rFonts w:ascii="Arial" w:eastAsia="Calibri" w:hAnsi="Arial" w:cs="Arial"/>
          <w:b/>
          <w:bCs/>
          <w:color w:val="000000"/>
          <w:sz w:val="44"/>
          <w:szCs w:val="44"/>
        </w:rPr>
        <w:t xml:space="preserve"> </w:t>
      </w:r>
      <w:r w:rsidR="00B50F79">
        <w:rPr>
          <w:rFonts w:ascii="Arial" w:eastAsia="Calibri" w:hAnsi="Arial" w:cs="Arial"/>
          <w:b/>
          <w:bCs/>
          <w:color w:val="000000"/>
          <w:sz w:val="44"/>
          <w:szCs w:val="44"/>
        </w:rPr>
        <w:t>@</w:t>
      </w:r>
      <w:r w:rsidR="00E52E5C">
        <w:rPr>
          <w:rFonts w:ascii="Arial" w:eastAsia="Calibri" w:hAnsi="Arial" w:cs="Arial"/>
          <w:b/>
          <w:bCs/>
          <w:color w:val="000000"/>
          <w:sz w:val="44"/>
          <w:szCs w:val="44"/>
        </w:rPr>
        <w:t xml:space="preserve"> 16</w:t>
      </w:r>
      <w:r w:rsidR="00CF49B3" w:rsidRPr="00B50F79">
        <w:rPr>
          <w:rFonts w:ascii="Arial" w:eastAsia="Calibri" w:hAnsi="Arial" w:cs="Arial"/>
          <w:b/>
          <w:bCs/>
          <w:color w:val="000000"/>
          <w:sz w:val="44"/>
          <w:szCs w:val="44"/>
        </w:rPr>
        <w:t xml:space="preserve">:00 </w:t>
      </w:r>
      <w:r w:rsidR="001A15EF" w:rsidRPr="00B50F79">
        <w:rPr>
          <w:rFonts w:ascii="Arial" w:eastAsia="Calibri" w:hAnsi="Arial" w:cs="Arial"/>
          <w:b/>
          <w:bCs/>
          <w:color w:val="000000"/>
          <w:sz w:val="44"/>
          <w:szCs w:val="44"/>
        </w:rPr>
        <w:t xml:space="preserve">via e-mail </w:t>
      </w:r>
    </w:p>
    <w:p w:rsidR="00A73ACF" w:rsidRPr="00A73ACF" w:rsidRDefault="00112450" w:rsidP="001A15EF">
      <w:pPr>
        <w:pBdr>
          <w:top w:val="single" w:sz="4" w:space="1" w:color="auto"/>
          <w:left w:val="single" w:sz="4" w:space="4" w:color="auto"/>
          <w:bottom w:val="single" w:sz="4" w:space="1" w:color="auto"/>
          <w:right w:val="single" w:sz="4" w:space="4" w:color="auto"/>
        </w:pBdr>
        <w:ind w:left="113" w:right="113"/>
        <w:jc w:val="center"/>
        <w:rPr>
          <w:rFonts w:ascii="Arial" w:eastAsia="Calibri" w:hAnsi="Arial" w:cs="Arial"/>
          <w:b/>
          <w:bCs/>
          <w:color w:val="000000"/>
          <w:sz w:val="48"/>
          <w:szCs w:val="48"/>
        </w:rPr>
      </w:pPr>
      <w:hyperlink r:id="rId8" w:history="1">
        <w:r w:rsidR="00E52E5C" w:rsidRPr="007D088F">
          <w:rPr>
            <w:rStyle w:val="Hyperlink"/>
            <w:rFonts w:ascii="Arial" w:eastAsia="Calibri" w:hAnsi="Arial" w:cs="Arial"/>
            <w:b/>
            <w:bCs/>
            <w:sz w:val="44"/>
            <w:szCs w:val="44"/>
          </w:rPr>
          <w:t>tmakoloko@ncr.org.za</w:t>
        </w:r>
      </w:hyperlink>
      <w:r w:rsidR="00A73ACF">
        <w:rPr>
          <w:rFonts w:ascii="Arial" w:eastAsia="Calibri" w:hAnsi="Arial" w:cs="Arial"/>
          <w:b/>
          <w:bCs/>
          <w:color w:val="000000"/>
          <w:sz w:val="48"/>
          <w:szCs w:val="48"/>
        </w:rPr>
        <w:t xml:space="preserve"> </w:t>
      </w:r>
    </w:p>
    <w:p w:rsidR="006C3977" w:rsidRDefault="00020B84" w:rsidP="00CF49B3">
      <w:pPr>
        <w:spacing w:line="360" w:lineRule="auto"/>
        <w:jc w:val="both"/>
        <w:rPr>
          <w:rFonts w:ascii="Arial" w:eastAsia="Calibri" w:hAnsi="Arial" w:cs="Arial"/>
          <w:b/>
          <w:color w:val="000000"/>
          <w:sz w:val="48"/>
          <w:szCs w:val="48"/>
        </w:rPr>
      </w:pPr>
      <w:r w:rsidRPr="00A73ACF">
        <w:rPr>
          <w:rFonts w:ascii="Arial" w:eastAsia="Calibri" w:hAnsi="Arial" w:cs="Arial"/>
          <w:b/>
          <w:color w:val="000000"/>
          <w:sz w:val="48"/>
          <w:szCs w:val="48"/>
        </w:rPr>
        <w:br w:type="page"/>
      </w:r>
      <w:r w:rsidR="006F2A2E">
        <w:rPr>
          <w:rFonts w:ascii="Arial" w:eastAsia="Calibri" w:hAnsi="Arial" w:cs="Arial"/>
          <w:b/>
          <w:color w:val="000000"/>
          <w:sz w:val="48"/>
          <w:szCs w:val="48"/>
        </w:rPr>
        <w:lastRenderedPageBreak/>
        <w:t xml:space="preserve">TERMS OF REFERENCE </w:t>
      </w:r>
    </w:p>
    <w:p w:rsidR="00AF5831" w:rsidRPr="005656D5" w:rsidRDefault="00AF5831" w:rsidP="00AF5831">
      <w:pPr>
        <w:spacing w:line="360" w:lineRule="auto"/>
        <w:jc w:val="both"/>
        <w:rPr>
          <w:rFonts w:ascii="Arial" w:hAnsi="Arial" w:cs="Arial"/>
          <w:b/>
        </w:rPr>
      </w:pPr>
      <w:bookmarkStart w:id="0" w:name="_Toc2261890"/>
      <w:bookmarkStart w:id="1" w:name="_Toc2265904"/>
      <w:r w:rsidRPr="005656D5">
        <w:rPr>
          <w:rFonts w:ascii="Arial" w:hAnsi="Arial" w:cs="Arial"/>
          <w:b/>
        </w:rPr>
        <w:t xml:space="preserve">TERMS OF REFERENCE FOR THE APPOINTMENT OF A SERVICE PROVIDER TO REVIEW AND UPDATE THE NCR’S EDUCATION AND COMMUNICATION POLICIES </w:t>
      </w:r>
    </w:p>
    <w:p w:rsidR="00AF5831" w:rsidRPr="005656D5" w:rsidRDefault="00AF5831" w:rsidP="00AF5831">
      <w:pPr>
        <w:pStyle w:val="Heading1"/>
        <w:spacing w:line="360" w:lineRule="auto"/>
        <w:ind w:left="-340" w:firstLine="0"/>
        <w:jc w:val="both"/>
        <w:rPr>
          <w:rFonts w:cs="Arial"/>
        </w:rPr>
      </w:pPr>
    </w:p>
    <w:p w:rsidR="00AF5831" w:rsidRPr="005656D5" w:rsidRDefault="00AF5831" w:rsidP="00AF5831">
      <w:pPr>
        <w:pStyle w:val="Heading1"/>
        <w:numPr>
          <w:ilvl w:val="0"/>
          <w:numId w:val="23"/>
        </w:numPr>
        <w:spacing w:line="360" w:lineRule="auto"/>
        <w:jc w:val="both"/>
        <w:rPr>
          <w:rFonts w:cs="Arial"/>
        </w:rPr>
      </w:pPr>
      <w:r w:rsidRPr="005656D5">
        <w:rPr>
          <w:rFonts w:cs="Arial"/>
        </w:rPr>
        <w:t>BACKGROUND</w:t>
      </w:r>
      <w:bookmarkEnd w:id="0"/>
      <w:bookmarkEnd w:id="1"/>
      <w:r w:rsidRPr="005656D5">
        <w:rPr>
          <w:rFonts w:cs="Arial"/>
        </w:rPr>
        <w:t xml:space="preserve"> </w:t>
      </w:r>
    </w:p>
    <w:p w:rsidR="00AF5831" w:rsidRPr="005656D5" w:rsidRDefault="00AF5831" w:rsidP="00AF5831">
      <w:pPr>
        <w:pStyle w:val="Introduction"/>
        <w:spacing w:line="360" w:lineRule="auto"/>
        <w:rPr>
          <w:rFonts w:ascii="Arial" w:hAnsi="Arial" w:cs="Arial"/>
          <w:b w:val="0"/>
          <w:color w:val="auto"/>
          <w:lang w:val="en-US" w:eastAsia="en-ZA"/>
        </w:rPr>
      </w:pPr>
      <w:r w:rsidRPr="005656D5">
        <w:rPr>
          <w:rFonts w:ascii="Arial" w:hAnsi="Arial" w:cs="Arial"/>
          <w:b w:val="0"/>
          <w:color w:val="auto"/>
          <w:lang w:val="en-US" w:eastAsia="en-ZA"/>
        </w:rPr>
        <w:t>The National Credit Regulator (NCR) was established as the regulator under the National Credit Act No. 34 of 2005 (NCA) and is responsible for the regulation of the South African credit industry and market. Furthermore, the NCR is</w:t>
      </w:r>
      <w:bookmarkStart w:id="2" w:name="_GoBack"/>
      <w:bookmarkEnd w:id="2"/>
      <w:r w:rsidRPr="005656D5">
        <w:rPr>
          <w:rFonts w:ascii="Arial" w:hAnsi="Arial" w:cs="Arial"/>
          <w:b w:val="0"/>
          <w:color w:val="auto"/>
          <w:lang w:val="en-US" w:eastAsia="en-ZA"/>
        </w:rPr>
        <w:t xml:space="preserve"> responsible for increasing knowledge of the nature and dynamics of the consumer credit market and industry and to promote public awareness of consumer credit matters. Through its Education and Communication department, the NCR carries out various educational and communication </w:t>
      </w:r>
      <w:proofErr w:type="spellStart"/>
      <w:r w:rsidRPr="005656D5">
        <w:rPr>
          <w:rFonts w:ascii="Arial" w:hAnsi="Arial" w:cs="Arial"/>
          <w:b w:val="0"/>
          <w:color w:val="auto"/>
          <w:lang w:val="en-US" w:eastAsia="en-ZA"/>
        </w:rPr>
        <w:t>programmes</w:t>
      </w:r>
      <w:proofErr w:type="spellEnd"/>
      <w:r w:rsidRPr="005656D5">
        <w:rPr>
          <w:rFonts w:ascii="Arial" w:hAnsi="Arial" w:cs="Arial"/>
          <w:b w:val="0"/>
          <w:color w:val="auto"/>
          <w:lang w:val="en-US" w:eastAsia="en-ZA"/>
        </w:rPr>
        <w:t xml:space="preserve"> guided by various related internal policies and procedures. </w:t>
      </w:r>
    </w:p>
    <w:p w:rsidR="00AF5831" w:rsidRPr="005656D5" w:rsidRDefault="00AF5831" w:rsidP="00AF5831">
      <w:pPr>
        <w:pStyle w:val="Introduction"/>
        <w:spacing w:line="360" w:lineRule="auto"/>
        <w:rPr>
          <w:rFonts w:ascii="Arial" w:hAnsi="Arial" w:cs="Arial"/>
          <w:b w:val="0"/>
          <w:color w:val="auto"/>
          <w:lang w:val="en-US" w:eastAsia="en-ZA"/>
        </w:rPr>
      </w:pPr>
      <w:r w:rsidRPr="005656D5">
        <w:rPr>
          <w:rFonts w:ascii="Arial" w:hAnsi="Arial" w:cs="Arial"/>
          <w:b w:val="0"/>
          <w:color w:val="auto"/>
          <w:lang w:val="en-US" w:eastAsia="en-ZA"/>
        </w:rPr>
        <w:t>These policies have been in existence, however the NCR would like to conduct a comprehensive review of its internal policies and introduction of new policies aligned to the latest frameworks, legislation and industry best practices in order to remain relevant and enhance how we communicate and educate the credit industry participants and the public at large.</w:t>
      </w:r>
    </w:p>
    <w:p w:rsidR="00AF5831" w:rsidRPr="00506D4D" w:rsidRDefault="00AF5831" w:rsidP="00AF5831">
      <w:pPr>
        <w:spacing w:line="360" w:lineRule="auto"/>
        <w:jc w:val="both"/>
        <w:rPr>
          <w:rFonts w:ascii="Arial" w:hAnsi="Arial" w:cs="Arial"/>
        </w:rPr>
      </w:pPr>
      <w:r w:rsidRPr="005656D5">
        <w:rPr>
          <w:rFonts w:ascii="Arial" w:hAnsi="Arial" w:cs="Arial"/>
        </w:rPr>
        <w:t xml:space="preserve">Below </w:t>
      </w:r>
      <w:r w:rsidRPr="00506D4D">
        <w:rPr>
          <w:rFonts w:ascii="Arial" w:hAnsi="Arial" w:cs="Arial"/>
        </w:rPr>
        <w:t>are the current NCR Education and Communication Policies:</w:t>
      </w:r>
    </w:p>
    <w:p w:rsidR="00AF5831" w:rsidRPr="00506D4D" w:rsidRDefault="00AF5831" w:rsidP="00AF5831">
      <w:pPr>
        <w:pStyle w:val="ListParagraph"/>
        <w:numPr>
          <w:ilvl w:val="0"/>
          <w:numId w:val="29"/>
        </w:numPr>
        <w:shd w:val="clear" w:color="auto" w:fill="FFFFFF"/>
        <w:tabs>
          <w:tab w:val="clear" w:pos="567"/>
        </w:tabs>
        <w:spacing w:before="100" w:beforeAutospacing="1" w:after="100" w:afterAutospacing="1" w:line="360" w:lineRule="auto"/>
        <w:contextualSpacing w:val="0"/>
        <w:jc w:val="left"/>
        <w:rPr>
          <w:rFonts w:cs="Arial"/>
        </w:rPr>
      </w:pPr>
      <w:r w:rsidRPr="00506D4D">
        <w:rPr>
          <w:rFonts w:cs="Arial"/>
        </w:rPr>
        <w:t>Communication Policy (24 pages);</w:t>
      </w:r>
    </w:p>
    <w:p w:rsidR="00AF5831" w:rsidRPr="00506D4D" w:rsidRDefault="00AF5831" w:rsidP="00AF5831">
      <w:pPr>
        <w:pStyle w:val="ListParagraph"/>
        <w:numPr>
          <w:ilvl w:val="0"/>
          <w:numId w:val="29"/>
        </w:numPr>
        <w:shd w:val="clear" w:color="auto" w:fill="FFFFFF"/>
        <w:tabs>
          <w:tab w:val="clear" w:pos="567"/>
        </w:tabs>
        <w:spacing w:before="100" w:beforeAutospacing="1" w:after="100" w:afterAutospacing="1" w:line="360" w:lineRule="auto"/>
        <w:contextualSpacing w:val="0"/>
        <w:jc w:val="left"/>
        <w:rPr>
          <w:rFonts w:cs="Arial"/>
        </w:rPr>
      </w:pPr>
      <w:r w:rsidRPr="00506D4D">
        <w:rPr>
          <w:rFonts w:cs="Arial"/>
        </w:rPr>
        <w:t>Website Content Management Policy (18 pages);</w:t>
      </w:r>
    </w:p>
    <w:p w:rsidR="00AF5831" w:rsidRPr="00506D4D" w:rsidRDefault="00AF5831" w:rsidP="00AF5831">
      <w:pPr>
        <w:pStyle w:val="ListParagraph"/>
        <w:numPr>
          <w:ilvl w:val="0"/>
          <w:numId w:val="29"/>
        </w:numPr>
        <w:shd w:val="clear" w:color="auto" w:fill="FFFFFF"/>
        <w:tabs>
          <w:tab w:val="clear" w:pos="567"/>
        </w:tabs>
        <w:spacing w:before="100" w:beforeAutospacing="1" w:after="100" w:afterAutospacing="1" w:line="360" w:lineRule="auto"/>
        <w:contextualSpacing w:val="0"/>
        <w:jc w:val="left"/>
        <w:rPr>
          <w:rFonts w:cs="Arial"/>
        </w:rPr>
      </w:pPr>
      <w:r w:rsidRPr="00506D4D">
        <w:rPr>
          <w:rFonts w:cs="Arial"/>
        </w:rPr>
        <w:t>Media Relations Policy (5 pages);</w:t>
      </w:r>
    </w:p>
    <w:p w:rsidR="00AF5831" w:rsidRPr="00506D4D" w:rsidRDefault="00AF5831" w:rsidP="00AF5831">
      <w:pPr>
        <w:pStyle w:val="ListParagraph"/>
        <w:numPr>
          <w:ilvl w:val="0"/>
          <w:numId w:val="29"/>
        </w:numPr>
        <w:shd w:val="clear" w:color="auto" w:fill="FFFFFF"/>
        <w:tabs>
          <w:tab w:val="clear" w:pos="567"/>
        </w:tabs>
        <w:spacing w:before="100" w:beforeAutospacing="1" w:after="100" w:afterAutospacing="1" w:line="360" w:lineRule="auto"/>
        <w:contextualSpacing w:val="0"/>
        <w:jc w:val="left"/>
        <w:rPr>
          <w:rFonts w:cs="Arial"/>
        </w:rPr>
      </w:pPr>
      <w:r w:rsidRPr="00506D4D">
        <w:rPr>
          <w:rFonts w:cs="Arial"/>
        </w:rPr>
        <w:t>Funding Policy for Education and Capacity Building Workshops (3 pages);</w:t>
      </w:r>
    </w:p>
    <w:p w:rsidR="00AF5831" w:rsidRPr="00506D4D" w:rsidRDefault="00AF5831" w:rsidP="00AF5831">
      <w:pPr>
        <w:pStyle w:val="ListParagraph"/>
        <w:numPr>
          <w:ilvl w:val="0"/>
          <w:numId w:val="29"/>
        </w:numPr>
        <w:shd w:val="clear" w:color="auto" w:fill="FFFFFF"/>
        <w:tabs>
          <w:tab w:val="clear" w:pos="567"/>
        </w:tabs>
        <w:spacing w:before="100" w:beforeAutospacing="1" w:after="100" w:afterAutospacing="1" w:line="360" w:lineRule="auto"/>
        <w:contextualSpacing w:val="0"/>
        <w:jc w:val="left"/>
        <w:rPr>
          <w:rFonts w:cs="Arial"/>
        </w:rPr>
      </w:pPr>
      <w:r w:rsidRPr="00506D4D">
        <w:rPr>
          <w:rFonts w:cs="Arial"/>
        </w:rPr>
        <w:t>Workshop Policy (4 pages);</w:t>
      </w:r>
    </w:p>
    <w:p w:rsidR="00AF5831" w:rsidRPr="00506D4D" w:rsidRDefault="00AF5831" w:rsidP="00AF5831">
      <w:pPr>
        <w:pStyle w:val="ListParagraph"/>
        <w:numPr>
          <w:ilvl w:val="0"/>
          <w:numId w:val="29"/>
        </w:numPr>
        <w:shd w:val="clear" w:color="auto" w:fill="FFFFFF"/>
        <w:tabs>
          <w:tab w:val="clear" w:pos="567"/>
        </w:tabs>
        <w:spacing w:before="100" w:beforeAutospacing="1" w:after="100" w:afterAutospacing="1" w:line="360" w:lineRule="auto"/>
        <w:contextualSpacing w:val="0"/>
        <w:jc w:val="left"/>
        <w:rPr>
          <w:rFonts w:cs="Arial"/>
        </w:rPr>
      </w:pPr>
      <w:r w:rsidRPr="00506D4D">
        <w:rPr>
          <w:rFonts w:cs="Arial"/>
        </w:rPr>
        <w:t>Crisis Communication Policy (included in the Communication policy);</w:t>
      </w:r>
    </w:p>
    <w:p w:rsidR="00AF5831" w:rsidRPr="00506D4D" w:rsidRDefault="00AF5831" w:rsidP="00AF5831">
      <w:pPr>
        <w:pStyle w:val="ListParagraph"/>
        <w:numPr>
          <w:ilvl w:val="0"/>
          <w:numId w:val="29"/>
        </w:numPr>
        <w:shd w:val="clear" w:color="auto" w:fill="FFFFFF"/>
        <w:tabs>
          <w:tab w:val="clear" w:pos="567"/>
        </w:tabs>
        <w:spacing w:before="100" w:beforeAutospacing="1" w:after="100" w:afterAutospacing="1" w:line="360" w:lineRule="auto"/>
        <w:contextualSpacing w:val="0"/>
        <w:jc w:val="left"/>
        <w:rPr>
          <w:rFonts w:cs="Arial"/>
        </w:rPr>
      </w:pPr>
      <w:r w:rsidRPr="00506D4D">
        <w:rPr>
          <w:rFonts w:cs="Arial"/>
        </w:rPr>
        <w:t>Corporate Identity Policy (5 pages);</w:t>
      </w:r>
    </w:p>
    <w:p w:rsidR="00AF5831" w:rsidRPr="00506D4D" w:rsidRDefault="00AF5831" w:rsidP="00AF5831">
      <w:pPr>
        <w:pStyle w:val="ListParagraph"/>
        <w:numPr>
          <w:ilvl w:val="0"/>
          <w:numId w:val="29"/>
        </w:numPr>
        <w:shd w:val="clear" w:color="auto" w:fill="FFFFFF"/>
        <w:tabs>
          <w:tab w:val="clear" w:pos="567"/>
        </w:tabs>
        <w:spacing w:before="100" w:beforeAutospacing="1" w:after="100" w:afterAutospacing="1" w:line="360" w:lineRule="auto"/>
        <w:contextualSpacing w:val="0"/>
        <w:jc w:val="left"/>
        <w:rPr>
          <w:rFonts w:cs="Arial"/>
        </w:rPr>
      </w:pPr>
      <w:r w:rsidRPr="00506D4D">
        <w:rPr>
          <w:rFonts w:cs="Arial"/>
        </w:rPr>
        <w:t>Publications Policy (3 pages); and</w:t>
      </w:r>
    </w:p>
    <w:p w:rsidR="00AF5831" w:rsidRPr="00506D4D" w:rsidRDefault="00AF5831" w:rsidP="00AF5831">
      <w:pPr>
        <w:pStyle w:val="ListParagraph"/>
        <w:numPr>
          <w:ilvl w:val="0"/>
          <w:numId w:val="29"/>
        </w:numPr>
        <w:shd w:val="clear" w:color="auto" w:fill="FFFFFF"/>
        <w:tabs>
          <w:tab w:val="clear" w:pos="567"/>
        </w:tabs>
        <w:spacing w:before="100" w:beforeAutospacing="1" w:after="100" w:afterAutospacing="1" w:line="360" w:lineRule="auto"/>
        <w:contextualSpacing w:val="0"/>
        <w:jc w:val="left"/>
        <w:rPr>
          <w:rFonts w:cs="Arial"/>
        </w:rPr>
      </w:pPr>
      <w:r w:rsidRPr="00506D4D">
        <w:rPr>
          <w:rFonts w:cs="Arial"/>
        </w:rPr>
        <w:t>Social Media Policy (4 pages).</w:t>
      </w:r>
    </w:p>
    <w:p w:rsidR="00AF5831" w:rsidRDefault="00AF5831" w:rsidP="00AF5831">
      <w:pPr>
        <w:shd w:val="clear" w:color="auto" w:fill="FFFFFF"/>
        <w:spacing w:before="100" w:beforeAutospacing="1" w:after="100" w:afterAutospacing="1" w:line="360" w:lineRule="auto"/>
        <w:rPr>
          <w:rFonts w:ascii="Arial" w:hAnsi="Arial" w:cs="Arial"/>
        </w:rPr>
      </w:pPr>
      <w:r w:rsidRPr="00506D4D">
        <w:rPr>
          <w:rFonts w:ascii="Arial" w:hAnsi="Arial" w:cs="Arial"/>
        </w:rPr>
        <w:t>The above number of pages exclude the title and table of content pages.</w:t>
      </w:r>
    </w:p>
    <w:p w:rsidR="00487184" w:rsidRPr="00506D4D" w:rsidRDefault="00487184" w:rsidP="00AF5831">
      <w:pPr>
        <w:shd w:val="clear" w:color="auto" w:fill="FFFFFF"/>
        <w:spacing w:before="100" w:beforeAutospacing="1" w:after="100" w:afterAutospacing="1" w:line="360" w:lineRule="auto"/>
        <w:rPr>
          <w:rFonts w:ascii="Arial" w:hAnsi="Arial" w:cs="Arial"/>
        </w:rPr>
      </w:pPr>
    </w:p>
    <w:p w:rsidR="00AF5831" w:rsidRPr="00506D4D" w:rsidRDefault="00AF5831" w:rsidP="00AF5831">
      <w:pPr>
        <w:pStyle w:val="ListParagraph"/>
        <w:numPr>
          <w:ilvl w:val="0"/>
          <w:numId w:val="23"/>
        </w:numPr>
        <w:shd w:val="clear" w:color="auto" w:fill="FFFFFF"/>
        <w:tabs>
          <w:tab w:val="clear" w:pos="567"/>
        </w:tabs>
        <w:spacing w:before="100" w:beforeAutospacing="1" w:after="135" w:afterAutospacing="1" w:line="360" w:lineRule="auto"/>
        <w:contextualSpacing w:val="0"/>
        <w:jc w:val="left"/>
        <w:rPr>
          <w:rFonts w:cs="Arial"/>
          <w:b/>
        </w:rPr>
      </w:pPr>
      <w:r w:rsidRPr="00506D4D">
        <w:rPr>
          <w:rFonts w:cs="Arial"/>
          <w:b/>
        </w:rPr>
        <w:t>TERMS OF REFERENCE</w:t>
      </w:r>
    </w:p>
    <w:p w:rsidR="00AF5831" w:rsidRPr="00506D4D" w:rsidRDefault="00AF5831" w:rsidP="00AF5831">
      <w:pPr>
        <w:pStyle w:val="Heading1"/>
        <w:widowControl/>
        <w:spacing w:line="360" w:lineRule="auto"/>
        <w:ind w:left="0" w:firstLine="0"/>
        <w:contextualSpacing/>
        <w:jc w:val="both"/>
        <w:rPr>
          <w:rFonts w:cs="Arial"/>
          <w:b w:val="0"/>
        </w:rPr>
      </w:pPr>
      <w:r w:rsidRPr="00506D4D">
        <w:rPr>
          <w:rFonts w:cs="Arial"/>
          <w:b w:val="0"/>
          <w:lang w:val="en-ZA"/>
        </w:rPr>
        <w:t>In light of the above, the NCR seeks to appoint an external service provider to</w:t>
      </w:r>
      <w:r w:rsidRPr="00506D4D">
        <w:rPr>
          <w:rFonts w:cs="Arial"/>
          <w:b w:val="0"/>
        </w:rPr>
        <w:t xml:space="preserve"> review and/or develop current and/or new policies relating to the NCR’s educational and communication mandate. These policies should amongst other things be aligned to the </w:t>
      </w:r>
      <w:r w:rsidRPr="00506D4D">
        <w:rPr>
          <w:rFonts w:cs="Arial"/>
          <w:b w:val="0"/>
          <w:lang w:eastAsia="en-ZA"/>
        </w:rPr>
        <w:t>latest frameworks, legislation and industry best practices</w:t>
      </w:r>
      <w:r w:rsidRPr="00506D4D">
        <w:rPr>
          <w:rFonts w:cs="Arial"/>
          <w:b w:val="0"/>
        </w:rPr>
        <w:t>.</w:t>
      </w:r>
    </w:p>
    <w:p w:rsidR="00AF5831" w:rsidRPr="00506D4D" w:rsidRDefault="00AF5831" w:rsidP="00AF5831">
      <w:pPr>
        <w:pStyle w:val="Heading1"/>
        <w:widowControl/>
        <w:spacing w:line="360" w:lineRule="auto"/>
        <w:ind w:left="0" w:firstLine="0"/>
        <w:contextualSpacing/>
        <w:jc w:val="both"/>
        <w:rPr>
          <w:rFonts w:cs="Arial"/>
          <w:b w:val="0"/>
          <w:lang w:val="en-ZA"/>
        </w:rPr>
      </w:pPr>
    </w:p>
    <w:p w:rsidR="00AF5831" w:rsidRPr="00506D4D" w:rsidRDefault="00AF5831" w:rsidP="00AF5831">
      <w:pPr>
        <w:pStyle w:val="ListParagraph"/>
        <w:widowControl w:val="0"/>
        <w:numPr>
          <w:ilvl w:val="0"/>
          <w:numId w:val="23"/>
        </w:numPr>
        <w:tabs>
          <w:tab w:val="clear" w:pos="567"/>
        </w:tabs>
        <w:spacing w:before="0" w:after="0" w:line="360" w:lineRule="auto"/>
        <w:contextualSpacing w:val="0"/>
        <w:rPr>
          <w:rFonts w:cs="Arial"/>
          <w:b/>
        </w:rPr>
      </w:pPr>
      <w:r w:rsidRPr="00506D4D">
        <w:rPr>
          <w:rFonts w:cs="Arial"/>
          <w:b/>
        </w:rPr>
        <w:t xml:space="preserve">OUTPUT REQUIRED </w:t>
      </w:r>
    </w:p>
    <w:p w:rsidR="00AF5831" w:rsidRPr="00506D4D" w:rsidRDefault="00AF5831" w:rsidP="00AF5831">
      <w:pPr>
        <w:pStyle w:val="ListParagraph"/>
        <w:spacing w:line="360" w:lineRule="auto"/>
        <w:ind w:left="20"/>
        <w:rPr>
          <w:rFonts w:cs="Arial"/>
          <w:b/>
        </w:rPr>
      </w:pPr>
    </w:p>
    <w:p w:rsidR="00AF5831" w:rsidRPr="00506D4D" w:rsidRDefault="00AF5831" w:rsidP="00AF5831">
      <w:pPr>
        <w:pStyle w:val="ListParagraph"/>
        <w:widowControl w:val="0"/>
        <w:numPr>
          <w:ilvl w:val="0"/>
          <w:numId w:val="25"/>
        </w:numPr>
        <w:tabs>
          <w:tab w:val="clear" w:pos="567"/>
        </w:tabs>
        <w:autoSpaceDE w:val="0"/>
        <w:autoSpaceDN w:val="0"/>
        <w:adjustRightInd w:val="0"/>
        <w:spacing w:before="0" w:after="0" w:line="360" w:lineRule="auto"/>
        <w:contextualSpacing w:val="0"/>
        <w:rPr>
          <w:rFonts w:cs="Arial"/>
        </w:rPr>
      </w:pPr>
      <w:r w:rsidRPr="00506D4D">
        <w:rPr>
          <w:rFonts w:cs="Arial"/>
        </w:rPr>
        <w:t>Review of all existing NCR policies and development of relevant policies where necessary;</w:t>
      </w:r>
    </w:p>
    <w:p w:rsidR="00AF5831" w:rsidRPr="00506D4D" w:rsidRDefault="00AF5831" w:rsidP="00AF5831">
      <w:pPr>
        <w:pStyle w:val="ListParagraph"/>
        <w:widowControl w:val="0"/>
        <w:numPr>
          <w:ilvl w:val="0"/>
          <w:numId w:val="25"/>
        </w:numPr>
        <w:tabs>
          <w:tab w:val="clear" w:pos="567"/>
        </w:tabs>
        <w:autoSpaceDE w:val="0"/>
        <w:autoSpaceDN w:val="0"/>
        <w:adjustRightInd w:val="0"/>
        <w:spacing w:before="0" w:after="0" w:line="360" w:lineRule="auto"/>
        <w:contextualSpacing w:val="0"/>
        <w:rPr>
          <w:rFonts w:cs="Arial"/>
        </w:rPr>
      </w:pPr>
      <w:r w:rsidRPr="00506D4D">
        <w:rPr>
          <w:rFonts w:cs="Arial"/>
        </w:rPr>
        <w:t>The revised and new policies should be drafted and aligned to the Policy of Polices, which is an overarching policy for the NCR;</w:t>
      </w:r>
    </w:p>
    <w:p w:rsidR="00AF5831" w:rsidRPr="00506D4D" w:rsidRDefault="00AF5831" w:rsidP="00AF5831">
      <w:pPr>
        <w:pStyle w:val="ListParagraph"/>
        <w:widowControl w:val="0"/>
        <w:numPr>
          <w:ilvl w:val="0"/>
          <w:numId w:val="25"/>
        </w:numPr>
        <w:tabs>
          <w:tab w:val="clear" w:pos="567"/>
        </w:tabs>
        <w:autoSpaceDE w:val="0"/>
        <w:autoSpaceDN w:val="0"/>
        <w:adjustRightInd w:val="0"/>
        <w:spacing w:before="0" w:after="0" w:line="360" w:lineRule="auto"/>
        <w:contextualSpacing w:val="0"/>
        <w:rPr>
          <w:rFonts w:cs="Arial"/>
        </w:rPr>
      </w:pPr>
      <w:r w:rsidRPr="00506D4D">
        <w:rPr>
          <w:rFonts w:cs="Arial"/>
        </w:rPr>
        <w:t>A workshop with the NCR project team on the draft policies for comments;</w:t>
      </w:r>
    </w:p>
    <w:p w:rsidR="00AF5831" w:rsidRPr="00506D4D" w:rsidRDefault="00AF5831" w:rsidP="00AF5831">
      <w:pPr>
        <w:pStyle w:val="ListParagraph"/>
        <w:widowControl w:val="0"/>
        <w:numPr>
          <w:ilvl w:val="0"/>
          <w:numId w:val="25"/>
        </w:numPr>
        <w:tabs>
          <w:tab w:val="clear" w:pos="567"/>
        </w:tabs>
        <w:autoSpaceDE w:val="0"/>
        <w:autoSpaceDN w:val="0"/>
        <w:adjustRightInd w:val="0"/>
        <w:spacing w:before="0" w:after="0" w:line="360" w:lineRule="auto"/>
        <w:contextualSpacing w:val="0"/>
        <w:rPr>
          <w:rFonts w:cs="Arial"/>
        </w:rPr>
      </w:pPr>
      <w:r w:rsidRPr="00506D4D">
        <w:rPr>
          <w:rFonts w:cs="Arial"/>
        </w:rPr>
        <w:t>Incorporation of comments and revision of the policy where necessary;</w:t>
      </w:r>
    </w:p>
    <w:p w:rsidR="00AF5831" w:rsidRPr="00506D4D" w:rsidRDefault="00AF5831" w:rsidP="00AF5831">
      <w:pPr>
        <w:pStyle w:val="ListParagraph"/>
        <w:widowControl w:val="0"/>
        <w:numPr>
          <w:ilvl w:val="0"/>
          <w:numId w:val="25"/>
        </w:numPr>
        <w:tabs>
          <w:tab w:val="clear" w:pos="567"/>
        </w:tabs>
        <w:autoSpaceDE w:val="0"/>
        <w:autoSpaceDN w:val="0"/>
        <w:adjustRightInd w:val="0"/>
        <w:spacing w:before="0" w:after="0" w:line="360" w:lineRule="auto"/>
        <w:contextualSpacing w:val="0"/>
        <w:rPr>
          <w:rFonts w:cs="Arial"/>
        </w:rPr>
      </w:pPr>
      <w:r w:rsidRPr="00506D4D">
        <w:rPr>
          <w:rFonts w:cs="Arial"/>
        </w:rPr>
        <w:t xml:space="preserve">Presentation of the final drafted policies to the NCR’s Executive Committee(EXCO); </w:t>
      </w:r>
    </w:p>
    <w:p w:rsidR="00AF5831" w:rsidRPr="00506D4D" w:rsidRDefault="00AF5831" w:rsidP="00AF5831">
      <w:pPr>
        <w:pStyle w:val="ListParagraph"/>
        <w:widowControl w:val="0"/>
        <w:numPr>
          <w:ilvl w:val="0"/>
          <w:numId w:val="25"/>
        </w:numPr>
        <w:tabs>
          <w:tab w:val="clear" w:pos="567"/>
        </w:tabs>
        <w:autoSpaceDE w:val="0"/>
        <w:autoSpaceDN w:val="0"/>
        <w:adjustRightInd w:val="0"/>
        <w:spacing w:before="0" w:after="0" w:line="360" w:lineRule="auto"/>
        <w:contextualSpacing w:val="0"/>
        <w:rPr>
          <w:rFonts w:cs="Arial"/>
        </w:rPr>
      </w:pPr>
      <w:r w:rsidRPr="00506D4D">
        <w:rPr>
          <w:rFonts w:cs="Arial"/>
        </w:rPr>
        <w:t>Incorporation of further input by EXCO where necessary;</w:t>
      </w:r>
    </w:p>
    <w:p w:rsidR="00AF5831" w:rsidRPr="005656D5" w:rsidRDefault="00AF5831" w:rsidP="00AF5831">
      <w:pPr>
        <w:pStyle w:val="ListParagraph"/>
        <w:widowControl w:val="0"/>
        <w:numPr>
          <w:ilvl w:val="0"/>
          <w:numId w:val="25"/>
        </w:numPr>
        <w:tabs>
          <w:tab w:val="clear" w:pos="567"/>
        </w:tabs>
        <w:autoSpaceDE w:val="0"/>
        <w:autoSpaceDN w:val="0"/>
        <w:adjustRightInd w:val="0"/>
        <w:spacing w:before="0" w:after="0" w:line="360" w:lineRule="auto"/>
        <w:contextualSpacing w:val="0"/>
        <w:rPr>
          <w:rFonts w:cs="Arial"/>
        </w:rPr>
      </w:pPr>
      <w:r w:rsidRPr="005656D5">
        <w:rPr>
          <w:rFonts w:cs="Arial"/>
        </w:rPr>
        <w:t>Presentation of final drafted policies; and</w:t>
      </w:r>
    </w:p>
    <w:p w:rsidR="00AF5831" w:rsidRPr="005656D5" w:rsidRDefault="00AF5831" w:rsidP="00AF5831">
      <w:pPr>
        <w:pStyle w:val="ListParagraph"/>
        <w:widowControl w:val="0"/>
        <w:numPr>
          <w:ilvl w:val="0"/>
          <w:numId w:val="25"/>
        </w:numPr>
        <w:tabs>
          <w:tab w:val="clear" w:pos="567"/>
        </w:tabs>
        <w:autoSpaceDE w:val="0"/>
        <w:autoSpaceDN w:val="0"/>
        <w:adjustRightInd w:val="0"/>
        <w:spacing w:before="0" w:after="0" w:line="360" w:lineRule="auto"/>
        <w:contextualSpacing w:val="0"/>
        <w:rPr>
          <w:rFonts w:cs="Arial"/>
        </w:rPr>
      </w:pPr>
      <w:r w:rsidRPr="005656D5">
        <w:rPr>
          <w:rFonts w:cs="Arial"/>
        </w:rPr>
        <w:t>Delivery of the soft copies of the revised and developed policies;</w:t>
      </w:r>
    </w:p>
    <w:p w:rsidR="00AF5831" w:rsidRPr="007A3441" w:rsidRDefault="00AF5831" w:rsidP="007A3441">
      <w:pPr>
        <w:widowControl w:val="0"/>
        <w:autoSpaceDE w:val="0"/>
        <w:autoSpaceDN w:val="0"/>
        <w:adjustRightInd w:val="0"/>
        <w:spacing w:after="0" w:line="360" w:lineRule="auto"/>
        <w:ind w:left="360"/>
        <w:rPr>
          <w:rFonts w:cs="Arial"/>
        </w:rPr>
      </w:pPr>
    </w:p>
    <w:p w:rsidR="00AF5831" w:rsidRPr="00D626A1" w:rsidRDefault="00AF5831" w:rsidP="00AF5831">
      <w:pPr>
        <w:autoSpaceDE w:val="0"/>
        <w:autoSpaceDN w:val="0"/>
        <w:adjustRightInd w:val="0"/>
        <w:spacing w:line="360" w:lineRule="auto"/>
        <w:ind w:left="360"/>
        <w:jc w:val="both"/>
        <w:rPr>
          <w:rFonts w:ascii="Arial" w:eastAsia="Times New Roman" w:hAnsi="Arial" w:cs="Arial"/>
          <w:sz w:val="24"/>
          <w:szCs w:val="24"/>
        </w:rPr>
      </w:pPr>
    </w:p>
    <w:p w:rsidR="00AF5831" w:rsidRDefault="00AF5831" w:rsidP="00AF5831">
      <w:pPr>
        <w:pStyle w:val="ListParagraph"/>
        <w:widowControl w:val="0"/>
        <w:numPr>
          <w:ilvl w:val="0"/>
          <w:numId w:val="23"/>
        </w:numPr>
        <w:tabs>
          <w:tab w:val="clear" w:pos="567"/>
        </w:tabs>
        <w:spacing w:before="0" w:after="0" w:line="360" w:lineRule="auto"/>
        <w:contextualSpacing w:val="0"/>
        <w:jc w:val="left"/>
        <w:outlineLvl w:val="0"/>
        <w:rPr>
          <w:rFonts w:cs="Arial"/>
          <w:b/>
        </w:rPr>
      </w:pPr>
      <w:r w:rsidRPr="00CE6890">
        <w:rPr>
          <w:rFonts w:cs="Arial"/>
          <w:b/>
        </w:rPr>
        <w:t xml:space="preserve">FUNCTIONALITY EVALUATION </w:t>
      </w:r>
    </w:p>
    <w:p w:rsidR="00AF5831" w:rsidRPr="00CE6890" w:rsidRDefault="00AF5831" w:rsidP="00AF5831">
      <w:pPr>
        <w:pStyle w:val="ListParagraph"/>
        <w:spacing w:line="360" w:lineRule="auto"/>
        <w:ind w:left="20"/>
        <w:outlineLvl w:val="0"/>
        <w:rPr>
          <w:rFonts w:cs="Arial"/>
          <w:b/>
        </w:rPr>
      </w:pPr>
    </w:p>
    <w:p w:rsidR="00AF5831" w:rsidRPr="00CE6890" w:rsidRDefault="00AF5831" w:rsidP="00AF5831">
      <w:pPr>
        <w:tabs>
          <w:tab w:val="left" w:pos="900"/>
        </w:tabs>
        <w:spacing w:line="360" w:lineRule="auto"/>
        <w:jc w:val="both"/>
        <w:rPr>
          <w:rFonts w:ascii="Arial" w:hAnsi="Arial" w:cs="Arial"/>
        </w:rPr>
      </w:pPr>
      <w:r w:rsidRPr="00CE6890">
        <w:rPr>
          <w:rFonts w:ascii="Arial" w:hAnsi="Arial" w:cs="Arial"/>
        </w:rPr>
        <w:t>Proposals will be evaluated on a scale of 1-5 in accordance with the criteria below:</w:t>
      </w:r>
    </w:p>
    <w:p w:rsidR="00AF5831" w:rsidRDefault="00AF5831" w:rsidP="00AF5831">
      <w:pPr>
        <w:tabs>
          <w:tab w:val="left" w:pos="900"/>
        </w:tabs>
        <w:spacing w:line="360" w:lineRule="auto"/>
        <w:jc w:val="both"/>
        <w:rPr>
          <w:rFonts w:ascii="Arial" w:hAnsi="Arial" w:cs="Arial"/>
          <w:b/>
        </w:rPr>
      </w:pPr>
      <w:r w:rsidRPr="00CE6890">
        <w:rPr>
          <w:rFonts w:ascii="Arial" w:hAnsi="Arial" w:cs="Arial"/>
          <w:b/>
        </w:rPr>
        <w:t>1=Poor    2= did not meet the requirements   3=partially met the requirements   4= meet the requirements   5= Exceed the requirements</w:t>
      </w:r>
    </w:p>
    <w:p w:rsidR="00AF5831" w:rsidRPr="00CE6890" w:rsidRDefault="00AF5831" w:rsidP="00AF5831">
      <w:pPr>
        <w:tabs>
          <w:tab w:val="left" w:pos="900"/>
        </w:tabs>
        <w:spacing w:line="360" w:lineRule="auto"/>
        <w:jc w:val="both"/>
        <w:rPr>
          <w:rFonts w:ascii="Arial" w:hAnsi="Arial" w:cs="Arial"/>
          <w: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83"/>
        <w:gridCol w:w="2126"/>
        <w:gridCol w:w="2381"/>
      </w:tblGrid>
      <w:tr w:rsidR="00AF5831" w:rsidRPr="00CE6890" w:rsidTr="00E36936">
        <w:tc>
          <w:tcPr>
            <w:tcW w:w="5983" w:type="dxa"/>
            <w:tcMar>
              <w:top w:w="0" w:type="dxa"/>
              <w:left w:w="108" w:type="dxa"/>
              <w:bottom w:w="0" w:type="dxa"/>
              <w:right w:w="108" w:type="dxa"/>
            </w:tcMar>
            <w:vAlign w:val="center"/>
            <w:hideMark/>
          </w:tcPr>
          <w:p w:rsidR="00AF5831" w:rsidRPr="00CE6890" w:rsidRDefault="00AF5831" w:rsidP="00E36936">
            <w:pPr>
              <w:spacing w:line="360" w:lineRule="auto"/>
              <w:rPr>
                <w:rFonts w:ascii="Arial" w:hAnsi="Arial" w:cs="Arial"/>
                <w:b/>
                <w:bCs/>
                <w:lang w:val="en-GB"/>
              </w:rPr>
            </w:pPr>
            <w:r w:rsidRPr="00CE6890">
              <w:rPr>
                <w:rFonts w:ascii="Arial" w:hAnsi="Arial" w:cs="Arial"/>
                <w:b/>
                <w:bCs/>
                <w:lang w:val="en-GB"/>
              </w:rPr>
              <w:t>Description</w:t>
            </w:r>
          </w:p>
        </w:tc>
        <w:tc>
          <w:tcPr>
            <w:tcW w:w="2126" w:type="dxa"/>
            <w:tcMar>
              <w:top w:w="0" w:type="dxa"/>
              <w:left w:w="108" w:type="dxa"/>
              <w:bottom w:w="0" w:type="dxa"/>
              <w:right w:w="108" w:type="dxa"/>
            </w:tcMar>
            <w:vAlign w:val="center"/>
            <w:hideMark/>
          </w:tcPr>
          <w:p w:rsidR="00AF5831" w:rsidRPr="00CE6890" w:rsidRDefault="00AF5831" w:rsidP="00E36936">
            <w:pPr>
              <w:spacing w:line="360" w:lineRule="auto"/>
              <w:jc w:val="center"/>
              <w:rPr>
                <w:rFonts w:ascii="Arial" w:hAnsi="Arial" w:cs="Arial"/>
                <w:b/>
                <w:bCs/>
                <w:lang w:val="en-GB"/>
              </w:rPr>
            </w:pPr>
            <w:r w:rsidRPr="00CE6890">
              <w:rPr>
                <w:rFonts w:ascii="Arial" w:hAnsi="Arial" w:cs="Arial"/>
                <w:b/>
                <w:bCs/>
                <w:lang w:val="en-GB"/>
              </w:rPr>
              <w:t>Weight Outline</w:t>
            </w:r>
          </w:p>
        </w:tc>
        <w:tc>
          <w:tcPr>
            <w:tcW w:w="2381" w:type="dxa"/>
          </w:tcPr>
          <w:p w:rsidR="00AF5831" w:rsidRPr="00CE6890" w:rsidRDefault="00AF5831" w:rsidP="00E36936">
            <w:pPr>
              <w:spacing w:line="360" w:lineRule="auto"/>
              <w:jc w:val="center"/>
              <w:rPr>
                <w:rFonts w:ascii="Arial" w:hAnsi="Arial" w:cs="Arial"/>
                <w:b/>
                <w:bCs/>
                <w:lang w:val="en-GB"/>
              </w:rPr>
            </w:pPr>
            <w:r w:rsidRPr="00CE6890">
              <w:rPr>
                <w:rFonts w:ascii="Arial" w:hAnsi="Arial" w:cs="Arial"/>
                <w:b/>
                <w:bCs/>
                <w:lang w:val="en-GB"/>
              </w:rPr>
              <w:t>Weights</w:t>
            </w:r>
          </w:p>
        </w:tc>
      </w:tr>
      <w:tr w:rsidR="00AF5831" w:rsidRPr="00CE6890" w:rsidTr="00E36936">
        <w:tc>
          <w:tcPr>
            <w:tcW w:w="5983" w:type="dxa"/>
            <w:tcMar>
              <w:top w:w="0" w:type="dxa"/>
              <w:left w:w="108" w:type="dxa"/>
              <w:bottom w:w="0" w:type="dxa"/>
              <w:right w:w="108" w:type="dxa"/>
            </w:tcMar>
            <w:vAlign w:val="center"/>
            <w:hideMark/>
          </w:tcPr>
          <w:p w:rsidR="00AF5831" w:rsidRPr="00CE6890" w:rsidRDefault="00AF5831" w:rsidP="00E36936">
            <w:pPr>
              <w:spacing w:line="360" w:lineRule="auto"/>
              <w:jc w:val="both"/>
              <w:rPr>
                <w:rFonts w:ascii="Arial" w:hAnsi="Arial" w:cs="Arial"/>
                <w:b/>
                <w:lang w:val="en-GB"/>
              </w:rPr>
            </w:pPr>
            <w:r w:rsidRPr="00CE6890">
              <w:rPr>
                <w:rFonts w:ascii="Arial" w:hAnsi="Arial" w:cs="Arial"/>
                <w:b/>
                <w:lang w:val="en-GB"/>
              </w:rPr>
              <w:t>Understanding of the work required</w:t>
            </w:r>
          </w:p>
          <w:p w:rsidR="00AF5831" w:rsidRPr="00CE6890" w:rsidRDefault="00AF5831" w:rsidP="00AF5831">
            <w:pPr>
              <w:pStyle w:val="ListParagraph"/>
              <w:widowControl w:val="0"/>
              <w:numPr>
                <w:ilvl w:val="0"/>
                <w:numId w:val="24"/>
              </w:numPr>
              <w:tabs>
                <w:tab w:val="clear" w:pos="567"/>
              </w:tabs>
              <w:spacing w:before="0" w:after="0" w:line="360" w:lineRule="auto"/>
              <w:contextualSpacing w:val="0"/>
            </w:pPr>
            <w:r w:rsidRPr="00CE6890">
              <w:rPr>
                <w:rFonts w:cs="Arial"/>
                <w:lang w:val="en-GB"/>
              </w:rPr>
              <w:t>Is the bidder in the industry relevant to the NCR’s requirements (i.e. writing of policies)?</w:t>
            </w:r>
          </w:p>
          <w:p w:rsidR="00AF5831" w:rsidRPr="00CE6890" w:rsidRDefault="00AF5831" w:rsidP="00AF5831">
            <w:pPr>
              <w:pStyle w:val="ListParagraph"/>
              <w:widowControl w:val="0"/>
              <w:numPr>
                <w:ilvl w:val="0"/>
                <w:numId w:val="24"/>
              </w:numPr>
              <w:tabs>
                <w:tab w:val="clear" w:pos="567"/>
              </w:tabs>
              <w:spacing w:before="0" w:after="0" w:line="360" w:lineRule="auto"/>
              <w:contextualSpacing w:val="0"/>
            </w:pPr>
            <w:r w:rsidRPr="00CE6890">
              <w:rPr>
                <w:rFonts w:cs="Arial"/>
                <w:lang w:val="en-GB"/>
              </w:rPr>
              <w:t>Does the bidder have relevant experience in providing similar service? (i.e. track record with relevant experience)</w:t>
            </w:r>
          </w:p>
        </w:tc>
        <w:tc>
          <w:tcPr>
            <w:tcW w:w="2126" w:type="dxa"/>
            <w:tcMar>
              <w:top w:w="0" w:type="dxa"/>
              <w:left w:w="108" w:type="dxa"/>
              <w:bottom w:w="0" w:type="dxa"/>
              <w:right w:w="108" w:type="dxa"/>
            </w:tcMar>
            <w:vAlign w:val="center"/>
            <w:hideMark/>
          </w:tcPr>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1= 1 year and less</w:t>
            </w: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2= 1-2 years</w:t>
            </w: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3= 3-4 years</w:t>
            </w: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4=5 years</w:t>
            </w: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5=6 years and above</w:t>
            </w:r>
          </w:p>
        </w:tc>
        <w:tc>
          <w:tcPr>
            <w:tcW w:w="2381" w:type="dxa"/>
          </w:tcPr>
          <w:p w:rsidR="00AF5831" w:rsidRPr="00CE6890" w:rsidRDefault="00AF5831" w:rsidP="00E36936">
            <w:pPr>
              <w:spacing w:line="360" w:lineRule="auto"/>
              <w:jc w:val="center"/>
              <w:rPr>
                <w:rFonts w:ascii="Arial" w:hAnsi="Arial" w:cs="Arial"/>
                <w:lang w:val="en-GB"/>
              </w:rPr>
            </w:pPr>
          </w:p>
          <w:p w:rsidR="00AF5831" w:rsidRPr="00CE6890" w:rsidRDefault="00AF5831" w:rsidP="00E36936">
            <w:pPr>
              <w:spacing w:line="360" w:lineRule="auto"/>
              <w:jc w:val="center"/>
              <w:rPr>
                <w:rFonts w:ascii="Arial" w:hAnsi="Arial" w:cs="Arial"/>
                <w:lang w:val="en-GB"/>
              </w:rPr>
            </w:pP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10</w:t>
            </w:r>
          </w:p>
        </w:tc>
      </w:tr>
      <w:tr w:rsidR="00AF5831" w:rsidRPr="00CE6890" w:rsidTr="00E36936">
        <w:tc>
          <w:tcPr>
            <w:tcW w:w="5983" w:type="dxa"/>
            <w:tcMar>
              <w:top w:w="0" w:type="dxa"/>
              <w:left w:w="108" w:type="dxa"/>
              <w:bottom w:w="0" w:type="dxa"/>
              <w:right w:w="108" w:type="dxa"/>
            </w:tcMar>
            <w:vAlign w:val="center"/>
            <w:hideMark/>
          </w:tcPr>
          <w:p w:rsidR="00AF5831" w:rsidRPr="00CE6890" w:rsidRDefault="00AF5831" w:rsidP="00E36936">
            <w:pPr>
              <w:spacing w:line="360" w:lineRule="auto"/>
              <w:jc w:val="both"/>
              <w:rPr>
                <w:rFonts w:ascii="Arial" w:hAnsi="Arial" w:cs="Arial"/>
                <w:b/>
                <w:lang w:val="en-GB"/>
              </w:rPr>
            </w:pPr>
            <w:r w:rsidRPr="00CE6890">
              <w:rPr>
                <w:rFonts w:ascii="Arial" w:hAnsi="Arial" w:cs="Arial"/>
                <w:b/>
                <w:lang w:val="en-GB"/>
              </w:rPr>
              <w:t>Experience and skills</w:t>
            </w:r>
          </w:p>
          <w:p w:rsidR="00AF5831" w:rsidRPr="00CE6890" w:rsidRDefault="00AF5831" w:rsidP="00E36936">
            <w:pPr>
              <w:spacing w:line="360" w:lineRule="auto"/>
              <w:jc w:val="both"/>
              <w:rPr>
                <w:rFonts w:ascii="Arial" w:hAnsi="Arial" w:cs="Arial"/>
                <w:b/>
                <w:lang w:val="en-GB"/>
              </w:rPr>
            </w:pPr>
          </w:p>
          <w:p w:rsidR="00AF5831" w:rsidRPr="00CE6890" w:rsidRDefault="00AF5831" w:rsidP="00E36936">
            <w:pPr>
              <w:spacing w:line="360" w:lineRule="auto"/>
              <w:jc w:val="both"/>
              <w:rPr>
                <w:rFonts w:ascii="Arial" w:hAnsi="Arial" w:cs="Arial"/>
                <w:lang w:val="en-GB"/>
              </w:rPr>
            </w:pPr>
            <w:r w:rsidRPr="00CE6890">
              <w:rPr>
                <w:rFonts w:ascii="Arial" w:hAnsi="Arial" w:cs="Arial"/>
                <w:lang w:val="en-GB"/>
              </w:rPr>
              <w:t xml:space="preserve">Proposals should make clear the </w:t>
            </w:r>
            <w:r w:rsidRPr="00CE6890">
              <w:rPr>
                <w:rFonts w:ascii="Arial" w:hAnsi="Arial" w:cs="Arial"/>
                <w:u w:val="single"/>
                <w:lang w:val="en-GB"/>
              </w:rPr>
              <w:t>relevant</w:t>
            </w:r>
            <w:r w:rsidRPr="00CE6890">
              <w:rPr>
                <w:rFonts w:ascii="Arial" w:hAnsi="Arial" w:cs="Arial"/>
                <w:lang w:val="en-GB"/>
              </w:rPr>
              <w:t xml:space="preserve"> </w:t>
            </w:r>
            <w:r w:rsidRPr="00CE6890">
              <w:rPr>
                <w:rFonts w:ascii="Arial" w:hAnsi="Arial" w:cs="Arial"/>
                <w:b/>
                <w:bCs/>
                <w:lang w:val="en-GB"/>
              </w:rPr>
              <w:t>skills, and experience</w:t>
            </w:r>
            <w:r w:rsidRPr="00CE6890">
              <w:rPr>
                <w:rFonts w:ascii="Arial" w:hAnsi="Arial" w:cs="Arial"/>
                <w:lang w:val="en-GB"/>
              </w:rPr>
              <w:t xml:space="preserve"> of the proposed team, in respect of this particular TOR</w:t>
            </w:r>
          </w:p>
          <w:p w:rsidR="00AF5831" w:rsidRPr="00CE6890" w:rsidRDefault="00AF5831" w:rsidP="00AF5831">
            <w:pPr>
              <w:numPr>
                <w:ilvl w:val="0"/>
                <w:numId w:val="19"/>
              </w:numPr>
              <w:spacing w:line="360" w:lineRule="auto"/>
              <w:ind w:left="720"/>
              <w:jc w:val="both"/>
              <w:rPr>
                <w:rFonts w:ascii="Arial" w:eastAsia="Calibri" w:hAnsi="Arial" w:cs="Arial"/>
                <w:lang w:val="en-GB"/>
              </w:rPr>
            </w:pPr>
            <w:r w:rsidRPr="00CE6890">
              <w:rPr>
                <w:rFonts w:ascii="Arial" w:eastAsia="Calibri" w:hAnsi="Arial" w:cs="Arial"/>
                <w:lang w:val="en-GB"/>
              </w:rPr>
              <w:t xml:space="preserve">The relevant skills and the entire proposed project team (Brief CV’s of the proposed team members indicating amongst others their qualifications, and experience must be provided). </w:t>
            </w:r>
          </w:p>
          <w:p w:rsidR="00AF5831" w:rsidRPr="00CE6890" w:rsidRDefault="00AF5831" w:rsidP="00AF5831">
            <w:pPr>
              <w:pStyle w:val="ListParagraph"/>
              <w:numPr>
                <w:ilvl w:val="0"/>
                <w:numId w:val="26"/>
              </w:numPr>
              <w:tabs>
                <w:tab w:val="clear" w:pos="567"/>
              </w:tabs>
              <w:spacing w:before="0" w:after="200" w:line="360" w:lineRule="auto"/>
              <w:rPr>
                <w:rFonts w:eastAsia="Calibri" w:cs="Arial"/>
                <w:lang w:val="en-GB"/>
              </w:rPr>
            </w:pPr>
            <w:r w:rsidRPr="00CE6890">
              <w:rPr>
                <w:rFonts w:eastAsia="Calibri" w:cs="Arial"/>
                <w:lang w:val="en-GB"/>
              </w:rPr>
              <w:t>Project leader- highlight experience in policy review; and</w:t>
            </w:r>
          </w:p>
          <w:p w:rsidR="00AF5831" w:rsidRPr="00CE6890" w:rsidRDefault="00AF5831" w:rsidP="00AF5831">
            <w:pPr>
              <w:numPr>
                <w:ilvl w:val="0"/>
                <w:numId w:val="19"/>
              </w:numPr>
              <w:spacing w:line="360" w:lineRule="auto"/>
              <w:ind w:left="720"/>
              <w:jc w:val="both"/>
              <w:rPr>
                <w:rFonts w:ascii="Arial" w:eastAsia="Calibri" w:hAnsi="Arial" w:cs="Arial"/>
                <w:lang w:val="en-GB"/>
              </w:rPr>
            </w:pPr>
            <w:r w:rsidRPr="00CE6890">
              <w:rPr>
                <w:rFonts w:ascii="Arial" w:eastAsia="Calibri" w:hAnsi="Arial" w:cs="Arial"/>
                <w:lang w:val="en-GB"/>
              </w:rPr>
              <w:t>Project team members to at least have the relevant qualifications amongst others policy/documents writing with design and layout.</w:t>
            </w:r>
          </w:p>
        </w:tc>
        <w:tc>
          <w:tcPr>
            <w:tcW w:w="2126" w:type="dxa"/>
            <w:tcMar>
              <w:top w:w="0" w:type="dxa"/>
              <w:left w:w="108" w:type="dxa"/>
              <w:bottom w:w="0" w:type="dxa"/>
              <w:right w:w="108" w:type="dxa"/>
            </w:tcMar>
            <w:vAlign w:val="center"/>
            <w:hideMark/>
          </w:tcPr>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1= 1 year and less</w:t>
            </w: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2= 1-2 years</w:t>
            </w: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3= 3-4 years</w:t>
            </w: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4=5 years</w:t>
            </w: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5=6 years and above</w:t>
            </w:r>
          </w:p>
        </w:tc>
        <w:tc>
          <w:tcPr>
            <w:tcW w:w="2381" w:type="dxa"/>
          </w:tcPr>
          <w:p w:rsidR="00AF5831" w:rsidRPr="00CE6890" w:rsidRDefault="00AF5831" w:rsidP="00E36936">
            <w:pPr>
              <w:spacing w:line="360" w:lineRule="auto"/>
              <w:jc w:val="center"/>
              <w:rPr>
                <w:rFonts w:ascii="Arial" w:hAnsi="Arial" w:cs="Arial"/>
                <w:lang w:val="en-GB"/>
              </w:rPr>
            </w:pPr>
          </w:p>
          <w:p w:rsidR="00AF5831" w:rsidRPr="00CE6890" w:rsidRDefault="00AF5831" w:rsidP="00E36936">
            <w:pPr>
              <w:spacing w:line="360" w:lineRule="auto"/>
              <w:jc w:val="center"/>
              <w:rPr>
                <w:rFonts w:ascii="Arial" w:hAnsi="Arial" w:cs="Arial"/>
                <w:lang w:val="en-GB"/>
              </w:rPr>
            </w:pPr>
          </w:p>
          <w:p w:rsidR="00AF5831" w:rsidRPr="00CE6890" w:rsidRDefault="00AF5831" w:rsidP="00E36936">
            <w:pPr>
              <w:spacing w:line="360" w:lineRule="auto"/>
              <w:jc w:val="center"/>
              <w:rPr>
                <w:rFonts w:ascii="Arial" w:hAnsi="Arial" w:cs="Arial"/>
                <w:lang w:val="en-GB"/>
              </w:rPr>
            </w:pPr>
          </w:p>
          <w:p w:rsidR="00AF5831" w:rsidRPr="00CE6890" w:rsidRDefault="00AF5831" w:rsidP="00E36936">
            <w:pPr>
              <w:spacing w:line="360" w:lineRule="auto"/>
              <w:jc w:val="center"/>
              <w:rPr>
                <w:rFonts w:ascii="Arial" w:hAnsi="Arial" w:cs="Arial"/>
                <w:lang w:val="en-GB"/>
              </w:rPr>
            </w:pPr>
          </w:p>
          <w:p w:rsidR="00AF5831" w:rsidRPr="00CE6890" w:rsidRDefault="00AF5831" w:rsidP="00E36936">
            <w:pPr>
              <w:spacing w:line="360" w:lineRule="auto"/>
              <w:jc w:val="center"/>
              <w:rPr>
                <w:rFonts w:ascii="Arial" w:hAnsi="Arial" w:cs="Arial"/>
                <w:lang w:val="en-GB"/>
              </w:rPr>
            </w:pPr>
          </w:p>
          <w:p w:rsidR="00AF5831" w:rsidRPr="00CE6890" w:rsidRDefault="00AF5831" w:rsidP="00E36936">
            <w:pPr>
              <w:spacing w:line="360" w:lineRule="auto"/>
              <w:jc w:val="center"/>
              <w:rPr>
                <w:rFonts w:ascii="Arial" w:hAnsi="Arial" w:cs="Arial"/>
                <w:lang w:val="en-GB"/>
              </w:rPr>
            </w:pPr>
            <w:r w:rsidRPr="00CE6890">
              <w:rPr>
                <w:rFonts w:ascii="Arial" w:hAnsi="Arial" w:cs="Arial"/>
                <w:lang w:val="en-GB"/>
              </w:rPr>
              <w:t>30</w:t>
            </w:r>
          </w:p>
        </w:tc>
      </w:tr>
      <w:tr w:rsidR="00AF5831" w:rsidRPr="00CE6890" w:rsidTr="00E36936">
        <w:trPr>
          <w:trHeight w:val="483"/>
        </w:trPr>
        <w:tc>
          <w:tcPr>
            <w:tcW w:w="5983" w:type="dxa"/>
            <w:shd w:val="clear" w:color="auto" w:fill="auto"/>
            <w:tcMar>
              <w:top w:w="0" w:type="dxa"/>
              <w:left w:w="108" w:type="dxa"/>
              <w:bottom w:w="0" w:type="dxa"/>
              <w:right w:w="108" w:type="dxa"/>
            </w:tcMar>
            <w:vAlign w:val="center"/>
          </w:tcPr>
          <w:p w:rsidR="00AF5831" w:rsidRPr="00CE6890" w:rsidRDefault="00AF5831" w:rsidP="00E36936">
            <w:pPr>
              <w:spacing w:line="360" w:lineRule="auto"/>
              <w:jc w:val="both"/>
              <w:rPr>
                <w:rFonts w:ascii="Arial" w:eastAsia="Calibri" w:hAnsi="Arial" w:cs="Arial"/>
                <w:b/>
                <w:lang w:val="en-GB"/>
              </w:rPr>
            </w:pPr>
            <w:r w:rsidRPr="00CE6890">
              <w:rPr>
                <w:rFonts w:ascii="Arial" w:eastAsia="Calibri" w:hAnsi="Arial" w:cs="Arial"/>
                <w:b/>
                <w:lang w:val="en-GB"/>
              </w:rPr>
              <w:t>Design and Layout</w:t>
            </w:r>
          </w:p>
          <w:p w:rsidR="00AF5831" w:rsidRPr="00CE6890" w:rsidRDefault="00AF5831" w:rsidP="00E36936">
            <w:pPr>
              <w:spacing w:line="360" w:lineRule="auto"/>
              <w:jc w:val="both"/>
              <w:rPr>
                <w:rFonts w:ascii="Arial" w:eastAsia="Calibri" w:hAnsi="Arial" w:cs="Arial"/>
                <w:lang w:val="en-GB"/>
              </w:rPr>
            </w:pPr>
          </w:p>
          <w:p w:rsidR="00AF5831" w:rsidRPr="00CE6890" w:rsidRDefault="00AF5831" w:rsidP="00AF5831">
            <w:pPr>
              <w:pStyle w:val="ListParagraph"/>
              <w:widowControl w:val="0"/>
              <w:numPr>
                <w:ilvl w:val="0"/>
                <w:numId w:val="27"/>
              </w:numPr>
              <w:tabs>
                <w:tab w:val="clear" w:pos="567"/>
              </w:tabs>
              <w:spacing w:before="0" w:after="0" w:line="360" w:lineRule="auto"/>
              <w:contextualSpacing w:val="0"/>
              <w:rPr>
                <w:rFonts w:eastAsia="Calibri" w:cs="Arial"/>
                <w:lang w:val="en-GB"/>
              </w:rPr>
            </w:pPr>
            <w:r w:rsidRPr="00CE6890">
              <w:rPr>
                <w:rFonts w:eastAsia="Calibri" w:cs="Arial"/>
                <w:lang w:val="en-GB"/>
              </w:rPr>
              <w:t>Bidder is required to submit a draft design and the layout of the policies</w:t>
            </w:r>
            <w:r>
              <w:rPr>
                <w:rFonts w:eastAsia="Calibri" w:cs="Arial"/>
                <w:lang w:val="en-GB"/>
              </w:rPr>
              <w:t>;</w:t>
            </w:r>
          </w:p>
          <w:p w:rsidR="00AF5831" w:rsidRPr="00CE6890" w:rsidRDefault="00AF5831" w:rsidP="00AF5831">
            <w:pPr>
              <w:pStyle w:val="ListParagraph"/>
              <w:widowControl w:val="0"/>
              <w:numPr>
                <w:ilvl w:val="0"/>
                <w:numId w:val="27"/>
              </w:numPr>
              <w:tabs>
                <w:tab w:val="clear" w:pos="567"/>
              </w:tabs>
              <w:spacing w:before="0" w:after="0" w:line="360" w:lineRule="auto"/>
              <w:contextualSpacing w:val="0"/>
              <w:rPr>
                <w:rFonts w:eastAsia="Calibri" w:cs="Arial"/>
                <w:lang w:val="en-GB"/>
              </w:rPr>
            </w:pPr>
            <w:r w:rsidRPr="00CE6890">
              <w:rPr>
                <w:rFonts w:eastAsia="Calibri" w:cs="Arial"/>
                <w:lang w:val="en-GB"/>
              </w:rPr>
              <w:t>Bidder must indicate the proposed layout a</w:t>
            </w:r>
            <w:r>
              <w:rPr>
                <w:rFonts w:eastAsia="Calibri" w:cs="Arial"/>
                <w:lang w:val="en-GB"/>
              </w:rPr>
              <w:t>nd design with version controls; and</w:t>
            </w:r>
          </w:p>
          <w:p w:rsidR="00AF5831" w:rsidRPr="00CE6890" w:rsidRDefault="00AF5831" w:rsidP="00AF5831">
            <w:pPr>
              <w:pStyle w:val="ListParagraph"/>
              <w:widowControl w:val="0"/>
              <w:numPr>
                <w:ilvl w:val="0"/>
                <w:numId w:val="27"/>
              </w:numPr>
              <w:tabs>
                <w:tab w:val="clear" w:pos="567"/>
              </w:tabs>
              <w:spacing w:before="0" w:after="0" w:line="360" w:lineRule="auto"/>
              <w:contextualSpacing w:val="0"/>
              <w:rPr>
                <w:rFonts w:eastAsia="Calibri" w:cs="Arial"/>
                <w:lang w:val="en-GB"/>
              </w:rPr>
            </w:pPr>
            <w:r w:rsidRPr="00CE6890">
              <w:rPr>
                <w:rFonts w:eastAsia="Calibri" w:cs="Arial"/>
                <w:lang w:val="en-GB"/>
              </w:rPr>
              <w:t>Provide a soft copy of all the policies to be uploaded online.</w:t>
            </w:r>
          </w:p>
        </w:tc>
        <w:tc>
          <w:tcPr>
            <w:tcW w:w="2126" w:type="dxa"/>
            <w:tcMar>
              <w:top w:w="0" w:type="dxa"/>
              <w:left w:w="108" w:type="dxa"/>
              <w:bottom w:w="0" w:type="dxa"/>
              <w:right w:w="108" w:type="dxa"/>
            </w:tcMar>
            <w:vAlign w:val="center"/>
          </w:tcPr>
          <w:p w:rsidR="00AF5831" w:rsidRPr="00CE6890" w:rsidRDefault="00AF5831" w:rsidP="00E36936">
            <w:pPr>
              <w:spacing w:line="360" w:lineRule="auto"/>
              <w:jc w:val="center"/>
              <w:rPr>
                <w:rFonts w:ascii="Arial" w:eastAsia="Calibri" w:hAnsi="Arial" w:cs="Arial"/>
                <w:lang w:val="en-GB"/>
              </w:rPr>
            </w:pPr>
            <w:r w:rsidRPr="00CE6890">
              <w:rPr>
                <w:rFonts w:ascii="Arial" w:eastAsia="Calibri" w:hAnsi="Arial" w:cs="Arial"/>
                <w:lang w:val="en-GB"/>
              </w:rPr>
              <w:t>20</w:t>
            </w:r>
          </w:p>
        </w:tc>
        <w:tc>
          <w:tcPr>
            <w:tcW w:w="2381" w:type="dxa"/>
          </w:tcPr>
          <w:p w:rsidR="00AF5831" w:rsidRPr="00CE6890" w:rsidRDefault="00AF5831" w:rsidP="00E36936">
            <w:pPr>
              <w:spacing w:line="360" w:lineRule="auto"/>
              <w:jc w:val="center"/>
              <w:rPr>
                <w:rFonts w:ascii="Arial" w:eastAsia="Calibri" w:hAnsi="Arial" w:cs="Arial"/>
                <w:lang w:val="en-GB"/>
              </w:rPr>
            </w:pPr>
          </w:p>
          <w:p w:rsidR="00AF5831" w:rsidRPr="00CE6890" w:rsidRDefault="00AF5831" w:rsidP="00E36936">
            <w:pPr>
              <w:spacing w:line="360" w:lineRule="auto"/>
              <w:jc w:val="center"/>
              <w:rPr>
                <w:rFonts w:ascii="Arial" w:eastAsia="Calibri" w:hAnsi="Arial" w:cs="Arial"/>
                <w:lang w:val="en-GB"/>
              </w:rPr>
            </w:pPr>
          </w:p>
          <w:p w:rsidR="00AF5831" w:rsidRPr="00CE6890" w:rsidRDefault="00AF5831" w:rsidP="00E36936">
            <w:pPr>
              <w:spacing w:line="360" w:lineRule="auto"/>
              <w:jc w:val="center"/>
              <w:rPr>
                <w:rFonts w:ascii="Arial" w:eastAsia="Calibri" w:hAnsi="Arial" w:cs="Arial"/>
                <w:lang w:val="en-GB"/>
              </w:rPr>
            </w:pPr>
          </w:p>
          <w:p w:rsidR="00AF5831" w:rsidRPr="00CE6890" w:rsidRDefault="00AF5831" w:rsidP="00E36936">
            <w:pPr>
              <w:spacing w:line="360" w:lineRule="auto"/>
              <w:jc w:val="center"/>
              <w:rPr>
                <w:rFonts w:ascii="Arial" w:eastAsia="Calibri" w:hAnsi="Arial" w:cs="Arial"/>
                <w:lang w:val="en-GB"/>
              </w:rPr>
            </w:pPr>
          </w:p>
          <w:p w:rsidR="00AF5831" w:rsidRPr="00CE6890" w:rsidRDefault="00AF5831" w:rsidP="00E36936">
            <w:pPr>
              <w:spacing w:line="360" w:lineRule="auto"/>
              <w:jc w:val="center"/>
              <w:rPr>
                <w:rFonts w:ascii="Arial" w:eastAsia="Calibri" w:hAnsi="Arial" w:cs="Arial"/>
                <w:lang w:val="en-GB"/>
              </w:rPr>
            </w:pPr>
            <w:r w:rsidRPr="00CE6890">
              <w:rPr>
                <w:rFonts w:ascii="Arial" w:eastAsia="Calibri" w:hAnsi="Arial" w:cs="Arial"/>
                <w:lang w:val="en-GB"/>
              </w:rPr>
              <w:t xml:space="preserve">20 </w:t>
            </w:r>
          </w:p>
        </w:tc>
      </w:tr>
      <w:tr w:rsidR="00AF5831" w:rsidRPr="00CE6890" w:rsidTr="00E36936">
        <w:trPr>
          <w:trHeight w:val="483"/>
        </w:trPr>
        <w:tc>
          <w:tcPr>
            <w:tcW w:w="5983" w:type="dxa"/>
            <w:shd w:val="clear" w:color="auto" w:fill="auto"/>
            <w:tcMar>
              <w:top w:w="0" w:type="dxa"/>
              <w:left w:w="108" w:type="dxa"/>
              <w:bottom w:w="0" w:type="dxa"/>
              <w:right w:w="108" w:type="dxa"/>
            </w:tcMar>
            <w:vAlign w:val="center"/>
          </w:tcPr>
          <w:p w:rsidR="00AF5831" w:rsidRPr="00CE6890" w:rsidRDefault="00AF5831" w:rsidP="00E36936">
            <w:pPr>
              <w:spacing w:line="360" w:lineRule="auto"/>
              <w:jc w:val="both"/>
              <w:rPr>
                <w:rFonts w:ascii="Arial" w:eastAsia="Calibri" w:hAnsi="Arial" w:cs="Arial"/>
                <w:b/>
                <w:lang w:val="en-GB"/>
              </w:rPr>
            </w:pPr>
            <w:r w:rsidRPr="00CE6890">
              <w:rPr>
                <w:rFonts w:ascii="Arial" w:eastAsia="Calibri" w:hAnsi="Arial" w:cs="Arial"/>
                <w:b/>
                <w:lang w:val="en-GB"/>
              </w:rPr>
              <w:t>Project Execution Plan or Framework</w:t>
            </w:r>
          </w:p>
          <w:p w:rsidR="00AF5831" w:rsidRPr="00CE6890" w:rsidRDefault="00AF5831" w:rsidP="00E36936">
            <w:pPr>
              <w:spacing w:line="360" w:lineRule="auto"/>
              <w:jc w:val="both"/>
              <w:rPr>
                <w:rFonts w:ascii="Arial" w:eastAsia="Calibri" w:hAnsi="Arial" w:cs="Arial"/>
                <w:b/>
                <w:lang w:val="en-GB"/>
              </w:rPr>
            </w:pPr>
          </w:p>
          <w:p w:rsidR="00AF5831" w:rsidRPr="00CE6890" w:rsidRDefault="00AF5831" w:rsidP="00E36936">
            <w:pPr>
              <w:spacing w:line="360" w:lineRule="auto"/>
              <w:jc w:val="both"/>
              <w:rPr>
                <w:rFonts w:ascii="Arial" w:eastAsia="Calibri" w:hAnsi="Arial" w:cs="Arial"/>
                <w:lang w:val="en-GB"/>
              </w:rPr>
            </w:pPr>
            <w:r w:rsidRPr="00CE6890">
              <w:rPr>
                <w:rFonts w:ascii="Arial" w:eastAsia="Calibri" w:hAnsi="Arial" w:cs="Arial"/>
                <w:lang w:val="en-GB"/>
              </w:rPr>
              <w:t xml:space="preserve">Proposals must contain the details of the </w:t>
            </w:r>
            <w:r w:rsidRPr="00CE6890">
              <w:rPr>
                <w:rFonts w:ascii="Arial" w:eastAsia="Calibri" w:hAnsi="Arial" w:cs="Arial"/>
                <w:b/>
                <w:bCs/>
                <w:lang w:val="en-GB"/>
              </w:rPr>
              <w:t>proposed approach</w:t>
            </w:r>
            <w:r w:rsidRPr="00CE6890">
              <w:rPr>
                <w:rFonts w:ascii="Arial" w:eastAsia="Calibri" w:hAnsi="Arial" w:cs="Arial"/>
                <w:lang w:val="en-GB"/>
              </w:rPr>
              <w:t xml:space="preserve"> to be adopted in order to deliver the service in accordance with the TOR. Bidders must provide: </w:t>
            </w:r>
          </w:p>
          <w:p w:rsidR="00AF5831" w:rsidRPr="00CE6890" w:rsidRDefault="00AF5831" w:rsidP="00AF5831">
            <w:pPr>
              <w:numPr>
                <w:ilvl w:val="0"/>
                <w:numId w:val="21"/>
              </w:numPr>
              <w:spacing w:line="360" w:lineRule="auto"/>
              <w:jc w:val="both"/>
              <w:rPr>
                <w:rFonts w:ascii="Arial" w:eastAsia="Calibri" w:hAnsi="Arial" w:cs="Arial"/>
                <w:lang w:val="en-GB"/>
              </w:rPr>
            </w:pPr>
            <w:r w:rsidRPr="00CE6890">
              <w:rPr>
                <w:rFonts w:ascii="Arial" w:eastAsia="Calibri" w:hAnsi="Arial" w:cs="Arial"/>
                <w:lang w:val="en-GB"/>
              </w:rPr>
              <w:t xml:space="preserve">Project Execution Plan or Framework </w:t>
            </w:r>
          </w:p>
          <w:p w:rsidR="00AF5831" w:rsidRPr="00CE6890" w:rsidRDefault="00AF5831" w:rsidP="00AF5831">
            <w:pPr>
              <w:numPr>
                <w:ilvl w:val="0"/>
                <w:numId w:val="21"/>
              </w:numPr>
              <w:spacing w:line="360" w:lineRule="auto"/>
              <w:jc w:val="both"/>
              <w:rPr>
                <w:rFonts w:ascii="Arial" w:eastAsia="Calibri" w:hAnsi="Arial" w:cs="Arial"/>
                <w:lang w:val="en-GB"/>
              </w:rPr>
            </w:pPr>
            <w:r w:rsidRPr="00CE6890">
              <w:rPr>
                <w:rFonts w:ascii="Arial" w:eastAsia="Calibri" w:hAnsi="Arial" w:cs="Arial"/>
                <w:lang w:val="en-GB"/>
              </w:rPr>
              <w:t>An indication of ability to meet tight deadlines and work schedules as well as capacity to deliver;</w:t>
            </w:r>
          </w:p>
          <w:p w:rsidR="00AF5831" w:rsidRPr="00CE6890" w:rsidRDefault="00AF5831" w:rsidP="00AF5831">
            <w:pPr>
              <w:numPr>
                <w:ilvl w:val="0"/>
                <w:numId w:val="21"/>
              </w:numPr>
              <w:spacing w:line="360" w:lineRule="auto"/>
              <w:jc w:val="both"/>
              <w:rPr>
                <w:rFonts w:ascii="Arial" w:eastAsia="Calibri" w:hAnsi="Arial" w:cs="Arial"/>
                <w:lang w:val="en-GB"/>
              </w:rPr>
            </w:pPr>
            <w:r w:rsidRPr="00CE6890">
              <w:rPr>
                <w:rFonts w:ascii="Arial" w:eastAsia="Calibri" w:hAnsi="Arial" w:cs="Arial"/>
                <w:lang w:val="en-GB"/>
              </w:rPr>
              <w:t>Outline high level review process to be conducted.</w:t>
            </w:r>
          </w:p>
        </w:tc>
        <w:tc>
          <w:tcPr>
            <w:tcW w:w="2126" w:type="dxa"/>
            <w:tcMar>
              <w:top w:w="0" w:type="dxa"/>
              <w:left w:w="108" w:type="dxa"/>
              <w:bottom w:w="0" w:type="dxa"/>
              <w:right w:w="108" w:type="dxa"/>
            </w:tcMar>
            <w:vAlign w:val="center"/>
          </w:tcPr>
          <w:p w:rsidR="00AF5831" w:rsidRPr="00CE6890" w:rsidRDefault="00AF5831" w:rsidP="00E36936">
            <w:pPr>
              <w:spacing w:line="360" w:lineRule="auto"/>
              <w:jc w:val="center"/>
              <w:rPr>
                <w:rFonts w:ascii="Arial" w:eastAsia="Calibri" w:hAnsi="Arial" w:cs="Arial"/>
                <w:lang w:val="en-GB"/>
              </w:rPr>
            </w:pPr>
            <w:r w:rsidRPr="00CE6890">
              <w:rPr>
                <w:rFonts w:ascii="Arial" w:eastAsia="Calibri" w:hAnsi="Arial" w:cs="Arial"/>
                <w:lang w:val="en-GB"/>
              </w:rPr>
              <w:t>30</w:t>
            </w:r>
          </w:p>
        </w:tc>
        <w:tc>
          <w:tcPr>
            <w:tcW w:w="2381" w:type="dxa"/>
          </w:tcPr>
          <w:p w:rsidR="00AF5831" w:rsidRPr="00CE6890" w:rsidRDefault="00AF5831" w:rsidP="00E36936">
            <w:pPr>
              <w:spacing w:line="360" w:lineRule="auto"/>
              <w:jc w:val="center"/>
              <w:rPr>
                <w:rFonts w:ascii="Arial" w:eastAsia="Calibri" w:hAnsi="Arial" w:cs="Arial"/>
                <w:lang w:val="en-GB"/>
              </w:rPr>
            </w:pPr>
          </w:p>
          <w:p w:rsidR="00AF5831" w:rsidRPr="00CE6890" w:rsidRDefault="00AF5831" w:rsidP="00E36936">
            <w:pPr>
              <w:spacing w:line="360" w:lineRule="auto"/>
              <w:jc w:val="center"/>
              <w:rPr>
                <w:rFonts w:ascii="Arial" w:eastAsia="Calibri" w:hAnsi="Arial" w:cs="Arial"/>
                <w:lang w:val="en-GB"/>
              </w:rPr>
            </w:pPr>
          </w:p>
          <w:p w:rsidR="00AF5831" w:rsidRPr="00CE6890" w:rsidRDefault="00AF5831" w:rsidP="00E36936">
            <w:pPr>
              <w:spacing w:line="360" w:lineRule="auto"/>
              <w:rPr>
                <w:rFonts w:ascii="Arial" w:eastAsia="Calibri" w:hAnsi="Arial" w:cs="Arial"/>
                <w:lang w:val="en-GB"/>
              </w:rPr>
            </w:pPr>
          </w:p>
          <w:p w:rsidR="00AF5831" w:rsidRDefault="00AF5831" w:rsidP="00E36936">
            <w:pPr>
              <w:spacing w:line="360" w:lineRule="auto"/>
              <w:jc w:val="center"/>
              <w:rPr>
                <w:rFonts w:ascii="Arial" w:eastAsia="Calibri" w:hAnsi="Arial" w:cs="Arial"/>
                <w:lang w:val="en-GB"/>
              </w:rPr>
            </w:pPr>
          </w:p>
          <w:p w:rsidR="00AF5831" w:rsidRDefault="00AF5831" w:rsidP="00E36936">
            <w:pPr>
              <w:spacing w:line="360" w:lineRule="auto"/>
              <w:jc w:val="center"/>
              <w:rPr>
                <w:rFonts w:ascii="Arial" w:eastAsia="Calibri" w:hAnsi="Arial" w:cs="Arial"/>
                <w:lang w:val="en-GB"/>
              </w:rPr>
            </w:pPr>
          </w:p>
          <w:p w:rsidR="00AF5831" w:rsidRPr="00CE6890" w:rsidRDefault="00AF5831" w:rsidP="00E36936">
            <w:pPr>
              <w:spacing w:line="360" w:lineRule="auto"/>
              <w:jc w:val="center"/>
              <w:rPr>
                <w:rFonts w:ascii="Arial" w:eastAsia="Calibri" w:hAnsi="Arial" w:cs="Arial"/>
                <w:lang w:val="en-GB"/>
              </w:rPr>
            </w:pPr>
            <w:r w:rsidRPr="00CE6890">
              <w:rPr>
                <w:rFonts w:ascii="Arial" w:eastAsia="Calibri" w:hAnsi="Arial" w:cs="Arial"/>
                <w:lang w:val="en-GB"/>
              </w:rPr>
              <w:t>30</w:t>
            </w:r>
          </w:p>
        </w:tc>
      </w:tr>
      <w:tr w:rsidR="00AF5831" w:rsidRPr="00CE6890" w:rsidTr="00E36936">
        <w:trPr>
          <w:trHeight w:val="1549"/>
        </w:trPr>
        <w:tc>
          <w:tcPr>
            <w:tcW w:w="5983" w:type="dxa"/>
            <w:tcMar>
              <w:top w:w="0" w:type="dxa"/>
              <w:left w:w="108" w:type="dxa"/>
              <w:bottom w:w="0" w:type="dxa"/>
              <w:right w:w="108" w:type="dxa"/>
            </w:tcMar>
            <w:vAlign w:val="center"/>
          </w:tcPr>
          <w:p w:rsidR="00AF5831" w:rsidRPr="00CE6890" w:rsidRDefault="00AF5831" w:rsidP="00E36936">
            <w:pPr>
              <w:spacing w:line="360" w:lineRule="auto"/>
              <w:jc w:val="both"/>
              <w:rPr>
                <w:rFonts w:ascii="Arial" w:hAnsi="Arial" w:cs="Arial"/>
                <w:b/>
                <w:lang w:val="en-GB"/>
              </w:rPr>
            </w:pPr>
            <w:r w:rsidRPr="00CE6890">
              <w:rPr>
                <w:rFonts w:ascii="Arial" w:hAnsi="Arial" w:cs="Arial"/>
                <w:b/>
                <w:lang w:val="en-GB"/>
              </w:rPr>
              <w:t xml:space="preserve">References </w:t>
            </w:r>
          </w:p>
          <w:p w:rsidR="00AF5831" w:rsidRPr="00CE6890" w:rsidRDefault="00AF5831" w:rsidP="00E36936">
            <w:pPr>
              <w:spacing w:line="360" w:lineRule="auto"/>
              <w:jc w:val="both"/>
              <w:rPr>
                <w:rFonts w:ascii="Arial" w:hAnsi="Arial" w:cs="Arial"/>
                <w:b/>
                <w:lang w:val="en-GB"/>
              </w:rPr>
            </w:pPr>
          </w:p>
          <w:p w:rsidR="00AF5831" w:rsidRPr="00CE6890" w:rsidRDefault="00AF5831" w:rsidP="00AF5831">
            <w:pPr>
              <w:pStyle w:val="ListParagraph"/>
              <w:widowControl w:val="0"/>
              <w:numPr>
                <w:ilvl w:val="0"/>
                <w:numId w:val="28"/>
              </w:numPr>
              <w:tabs>
                <w:tab w:val="clear" w:pos="567"/>
              </w:tabs>
              <w:spacing w:before="0" w:after="0" w:line="360" w:lineRule="auto"/>
              <w:contextualSpacing w:val="0"/>
              <w:rPr>
                <w:rFonts w:cs="Arial"/>
                <w:lang w:val="en-GB"/>
              </w:rPr>
            </w:pPr>
            <w:r w:rsidRPr="00CE6890">
              <w:rPr>
                <w:rFonts w:cs="Arial"/>
              </w:rPr>
              <w:t xml:space="preserve">Contact details of 3 references from amongst recent clients with whom similar work has been conducted in the past 36 months. </w:t>
            </w:r>
          </w:p>
          <w:p w:rsidR="00AF5831" w:rsidRPr="00CE6890" w:rsidRDefault="00AF5831" w:rsidP="00AF5831">
            <w:pPr>
              <w:pStyle w:val="ListParagraph"/>
              <w:widowControl w:val="0"/>
              <w:numPr>
                <w:ilvl w:val="0"/>
                <w:numId w:val="28"/>
              </w:numPr>
              <w:tabs>
                <w:tab w:val="clear" w:pos="567"/>
              </w:tabs>
              <w:spacing w:before="0" w:after="0" w:line="360" w:lineRule="auto"/>
              <w:contextualSpacing w:val="0"/>
              <w:rPr>
                <w:rFonts w:cs="Arial"/>
                <w:lang w:val="en-GB"/>
              </w:rPr>
            </w:pPr>
            <w:r w:rsidRPr="00CE6890">
              <w:rPr>
                <w:rFonts w:cs="Arial"/>
              </w:rPr>
              <w:t xml:space="preserve">The bidder must provide 3 reference letters from previous clients where similar work has been conducted, indicating the contact details of the client. </w:t>
            </w:r>
          </w:p>
        </w:tc>
        <w:tc>
          <w:tcPr>
            <w:tcW w:w="2126" w:type="dxa"/>
            <w:tcMar>
              <w:top w:w="0" w:type="dxa"/>
              <w:left w:w="108" w:type="dxa"/>
              <w:bottom w:w="0" w:type="dxa"/>
              <w:right w:w="108" w:type="dxa"/>
            </w:tcMar>
            <w:vAlign w:val="center"/>
          </w:tcPr>
          <w:p w:rsidR="00AF5831" w:rsidRDefault="00AF5831" w:rsidP="00E36936">
            <w:pPr>
              <w:spacing w:line="360" w:lineRule="auto"/>
              <w:jc w:val="center"/>
              <w:rPr>
                <w:rFonts w:ascii="Arial" w:hAnsi="Arial" w:cs="Arial"/>
                <w:sz w:val="24"/>
                <w:szCs w:val="24"/>
                <w:lang w:val="en-GB"/>
              </w:rPr>
            </w:pPr>
          </w:p>
          <w:p w:rsidR="00AF5831" w:rsidRDefault="00AF5831" w:rsidP="00E36936">
            <w:pPr>
              <w:spacing w:line="360" w:lineRule="auto"/>
              <w:jc w:val="center"/>
              <w:rPr>
                <w:rFonts w:ascii="Arial" w:hAnsi="Arial" w:cs="Arial"/>
                <w:sz w:val="24"/>
                <w:szCs w:val="24"/>
                <w:lang w:val="en-GB"/>
              </w:rPr>
            </w:pPr>
          </w:p>
          <w:p w:rsidR="00AF5831" w:rsidRDefault="00AF5831" w:rsidP="00E36936">
            <w:pPr>
              <w:spacing w:line="360" w:lineRule="auto"/>
              <w:jc w:val="center"/>
              <w:rPr>
                <w:rFonts w:ascii="Arial" w:hAnsi="Arial" w:cs="Arial"/>
                <w:sz w:val="24"/>
                <w:szCs w:val="24"/>
                <w:lang w:val="en-GB"/>
              </w:rPr>
            </w:pPr>
          </w:p>
          <w:p w:rsidR="00AF5831" w:rsidRDefault="00AF5831" w:rsidP="00E36936">
            <w:pPr>
              <w:spacing w:line="360" w:lineRule="auto"/>
              <w:jc w:val="center"/>
              <w:rPr>
                <w:rFonts w:ascii="Arial" w:hAnsi="Arial" w:cs="Arial"/>
                <w:sz w:val="24"/>
                <w:szCs w:val="24"/>
                <w:lang w:val="en-GB"/>
              </w:rPr>
            </w:pPr>
          </w:p>
          <w:p w:rsidR="00AF5831" w:rsidRPr="005656D5" w:rsidRDefault="00AF5831" w:rsidP="00E36936">
            <w:pPr>
              <w:spacing w:line="360" w:lineRule="auto"/>
              <w:jc w:val="center"/>
              <w:rPr>
                <w:rFonts w:ascii="Arial" w:hAnsi="Arial" w:cs="Arial"/>
                <w:lang w:val="en-GB"/>
              </w:rPr>
            </w:pPr>
            <w:r w:rsidRPr="005656D5">
              <w:rPr>
                <w:rFonts w:ascii="Arial" w:hAnsi="Arial" w:cs="Arial"/>
                <w:lang w:val="en-GB"/>
              </w:rPr>
              <w:t>10</w:t>
            </w:r>
          </w:p>
        </w:tc>
        <w:tc>
          <w:tcPr>
            <w:tcW w:w="2381" w:type="dxa"/>
          </w:tcPr>
          <w:p w:rsidR="00AF5831" w:rsidRPr="00CE6890" w:rsidRDefault="00AF5831" w:rsidP="00E36936">
            <w:pPr>
              <w:spacing w:line="360" w:lineRule="auto"/>
              <w:jc w:val="center"/>
              <w:rPr>
                <w:rFonts w:ascii="Arial" w:hAnsi="Arial" w:cs="Arial"/>
                <w:lang w:val="en-GB"/>
              </w:rPr>
            </w:pPr>
          </w:p>
          <w:p w:rsidR="00AF5831" w:rsidRPr="00CE6890" w:rsidRDefault="00AF5831" w:rsidP="00E36936">
            <w:pPr>
              <w:spacing w:line="360" w:lineRule="auto"/>
              <w:rPr>
                <w:rFonts w:ascii="Arial" w:hAnsi="Arial" w:cs="Arial"/>
                <w:lang w:val="en-GB"/>
              </w:rPr>
            </w:pPr>
          </w:p>
          <w:p w:rsidR="00AF5831" w:rsidRPr="00CE6890" w:rsidRDefault="00AF5831" w:rsidP="00E36936">
            <w:pPr>
              <w:spacing w:line="360" w:lineRule="auto"/>
              <w:jc w:val="center"/>
              <w:rPr>
                <w:rFonts w:ascii="Arial" w:hAnsi="Arial" w:cs="Arial"/>
                <w:lang w:val="en-GB"/>
              </w:rPr>
            </w:pPr>
          </w:p>
          <w:p w:rsidR="00AF5831" w:rsidRDefault="00AF5831" w:rsidP="00E36936">
            <w:pPr>
              <w:spacing w:line="360" w:lineRule="auto"/>
              <w:jc w:val="center"/>
              <w:rPr>
                <w:rFonts w:ascii="Arial" w:hAnsi="Arial" w:cs="Arial"/>
                <w:sz w:val="24"/>
                <w:szCs w:val="24"/>
                <w:lang w:val="en-GB"/>
              </w:rPr>
            </w:pPr>
          </w:p>
          <w:p w:rsidR="00AF5831" w:rsidRPr="005656D5" w:rsidRDefault="00AF5831" w:rsidP="00E36936">
            <w:pPr>
              <w:spacing w:line="360" w:lineRule="auto"/>
              <w:jc w:val="center"/>
              <w:rPr>
                <w:rFonts w:ascii="Arial" w:hAnsi="Arial" w:cs="Arial"/>
                <w:lang w:val="en-GB"/>
              </w:rPr>
            </w:pPr>
            <w:r w:rsidRPr="005656D5">
              <w:rPr>
                <w:rFonts w:ascii="Arial" w:hAnsi="Arial" w:cs="Arial"/>
                <w:lang w:val="en-GB"/>
              </w:rPr>
              <w:t>10</w:t>
            </w:r>
          </w:p>
        </w:tc>
      </w:tr>
      <w:tr w:rsidR="00CC55F8" w:rsidRPr="00CE6890" w:rsidTr="00BD1F48">
        <w:trPr>
          <w:trHeight w:val="647"/>
        </w:trPr>
        <w:tc>
          <w:tcPr>
            <w:tcW w:w="8109" w:type="dxa"/>
            <w:gridSpan w:val="2"/>
            <w:tcMar>
              <w:top w:w="0" w:type="dxa"/>
              <w:left w:w="108" w:type="dxa"/>
              <w:bottom w:w="0" w:type="dxa"/>
              <w:right w:w="108" w:type="dxa"/>
            </w:tcMar>
            <w:vAlign w:val="center"/>
          </w:tcPr>
          <w:p w:rsidR="00CC55F8" w:rsidRDefault="00CC55F8" w:rsidP="00CC55F8">
            <w:pPr>
              <w:spacing w:line="360" w:lineRule="auto"/>
              <w:rPr>
                <w:rFonts w:ascii="Arial" w:hAnsi="Arial" w:cs="Arial"/>
                <w:sz w:val="24"/>
                <w:szCs w:val="24"/>
                <w:lang w:val="en-GB"/>
              </w:rPr>
            </w:pPr>
            <w:r w:rsidRPr="00063683">
              <w:rPr>
                <w:rFonts w:ascii="Arial" w:eastAsia="Calibri" w:hAnsi="Arial" w:cs="Arial"/>
                <w:b/>
                <w:color w:val="000000"/>
                <w:sz w:val="24"/>
                <w:szCs w:val="24"/>
                <w:lang w:val="en-US" w:eastAsia="en-ZA"/>
              </w:rPr>
              <w:t>Total Score</w:t>
            </w:r>
          </w:p>
        </w:tc>
        <w:tc>
          <w:tcPr>
            <w:tcW w:w="2381" w:type="dxa"/>
          </w:tcPr>
          <w:p w:rsidR="00CC55F8" w:rsidRPr="00CC55F8" w:rsidRDefault="00CC55F8" w:rsidP="00E36936">
            <w:pPr>
              <w:spacing w:line="360" w:lineRule="auto"/>
              <w:jc w:val="center"/>
              <w:rPr>
                <w:rFonts w:ascii="Arial" w:hAnsi="Arial" w:cs="Arial"/>
                <w:b/>
                <w:lang w:val="en-GB"/>
              </w:rPr>
            </w:pPr>
            <w:r w:rsidRPr="00CC55F8">
              <w:rPr>
                <w:rFonts w:ascii="Arial" w:hAnsi="Arial" w:cs="Arial"/>
                <w:b/>
                <w:lang w:val="en-GB"/>
              </w:rPr>
              <w:t>100</w:t>
            </w:r>
          </w:p>
        </w:tc>
      </w:tr>
    </w:tbl>
    <w:p w:rsidR="006F4383" w:rsidRPr="005A356E" w:rsidRDefault="006F4383" w:rsidP="00CC55F8">
      <w:pPr>
        <w:spacing w:after="0" w:line="360" w:lineRule="auto"/>
        <w:rPr>
          <w:rFonts w:ascii="Arial" w:eastAsia="Times New Roman" w:hAnsi="Arial" w:cs="Arial"/>
          <w:b/>
        </w:rPr>
      </w:pPr>
    </w:p>
    <w:p w:rsidR="006C3977" w:rsidRPr="00AF5831" w:rsidRDefault="006C3977" w:rsidP="00AF5831">
      <w:pPr>
        <w:pStyle w:val="ListParagraph"/>
        <w:numPr>
          <w:ilvl w:val="0"/>
          <w:numId w:val="23"/>
        </w:numPr>
        <w:autoSpaceDE w:val="0"/>
        <w:autoSpaceDN w:val="0"/>
        <w:adjustRightInd w:val="0"/>
        <w:spacing w:after="0" w:line="360" w:lineRule="auto"/>
        <w:rPr>
          <w:rFonts w:cs="Arial"/>
          <w:b/>
          <w:bCs/>
        </w:rPr>
      </w:pPr>
      <w:r w:rsidRPr="00AF5831">
        <w:rPr>
          <w:rFonts w:cs="Arial"/>
          <w:b/>
          <w:bCs/>
        </w:rPr>
        <w:t>Conditions of the bid</w:t>
      </w:r>
    </w:p>
    <w:p w:rsidR="006F4383" w:rsidRPr="00B50F79" w:rsidRDefault="00CF49B3" w:rsidP="00B50F79">
      <w:pPr>
        <w:autoSpaceDE w:val="0"/>
        <w:autoSpaceDN w:val="0"/>
        <w:adjustRightInd w:val="0"/>
        <w:spacing w:line="360" w:lineRule="auto"/>
        <w:ind w:left="90"/>
        <w:jc w:val="both"/>
        <w:rPr>
          <w:rFonts w:ascii="Arial" w:hAnsi="Arial" w:cs="Arial"/>
        </w:rPr>
      </w:pPr>
      <w:r>
        <w:rPr>
          <w:rFonts w:ascii="Arial" w:hAnsi="Arial" w:cs="Arial"/>
        </w:rPr>
        <w:t xml:space="preserve">The </w:t>
      </w:r>
      <w:r w:rsidR="006C3977" w:rsidRPr="00867E06">
        <w:rPr>
          <w:rFonts w:ascii="Arial" w:hAnsi="Arial" w:cs="Arial"/>
        </w:rPr>
        <w:t>appointed prof</w:t>
      </w:r>
      <w:r w:rsidR="006F4383">
        <w:rPr>
          <w:rFonts w:ascii="Arial" w:hAnsi="Arial" w:cs="Arial"/>
        </w:rPr>
        <w:t>essional service provider is dul</w:t>
      </w:r>
      <w:r w:rsidR="006C3977" w:rsidRPr="00867E06">
        <w:rPr>
          <w:rFonts w:ascii="Arial" w:hAnsi="Arial" w:cs="Arial"/>
        </w:rPr>
        <w:t xml:space="preserve">y bound to observe confidentiality requirements and compliance with all relevant laws and regulations of South Africa. </w:t>
      </w:r>
    </w:p>
    <w:p w:rsidR="006C3977" w:rsidRPr="003006E2" w:rsidRDefault="006C3977" w:rsidP="00AF5831">
      <w:pPr>
        <w:pStyle w:val="ListParagraph"/>
        <w:numPr>
          <w:ilvl w:val="0"/>
          <w:numId w:val="23"/>
        </w:numPr>
        <w:tabs>
          <w:tab w:val="clear" w:pos="567"/>
        </w:tabs>
        <w:autoSpaceDE w:val="0"/>
        <w:autoSpaceDN w:val="0"/>
        <w:adjustRightInd w:val="0"/>
        <w:spacing w:before="0" w:after="0" w:line="360" w:lineRule="auto"/>
        <w:rPr>
          <w:rFonts w:cs="Arial"/>
          <w:bCs/>
        </w:rPr>
      </w:pPr>
      <w:r w:rsidRPr="003006E2">
        <w:rPr>
          <w:rFonts w:cs="Arial"/>
          <w:b/>
          <w:bCs/>
        </w:rPr>
        <w:t>Submission of proposals</w:t>
      </w:r>
    </w:p>
    <w:p w:rsidR="006C3977" w:rsidRPr="003006E2" w:rsidRDefault="006C3977" w:rsidP="006C3977">
      <w:pPr>
        <w:pStyle w:val="ListParagraph"/>
        <w:autoSpaceDE w:val="0"/>
        <w:autoSpaceDN w:val="0"/>
        <w:adjustRightInd w:val="0"/>
        <w:spacing w:line="360" w:lineRule="auto"/>
        <w:ind w:left="0"/>
        <w:rPr>
          <w:rFonts w:cs="Arial"/>
          <w:bCs/>
        </w:rPr>
      </w:pPr>
      <w:r w:rsidRPr="003006E2">
        <w:rPr>
          <w:rFonts w:cs="Arial"/>
          <w:bCs/>
        </w:rPr>
        <w:t>Proposals must reach the offices of the NCR before</w:t>
      </w:r>
      <w:r>
        <w:rPr>
          <w:rFonts w:cs="Arial"/>
          <w:bCs/>
        </w:rPr>
        <w:t xml:space="preserve"> </w:t>
      </w:r>
      <w:r w:rsidR="007A3441">
        <w:rPr>
          <w:rFonts w:cs="Arial"/>
          <w:b/>
          <w:bCs/>
        </w:rPr>
        <w:t>22 May</w:t>
      </w:r>
      <w:r w:rsidR="00F407B7">
        <w:rPr>
          <w:rFonts w:cs="Arial"/>
          <w:b/>
          <w:bCs/>
        </w:rPr>
        <w:t xml:space="preserve"> 2020</w:t>
      </w:r>
      <w:r w:rsidRPr="003006E2">
        <w:rPr>
          <w:rFonts w:cs="Arial"/>
          <w:bCs/>
        </w:rPr>
        <w:t>, and must be enclosed in a sealed envelope which must have clearly inscribed on the outside:</w:t>
      </w:r>
    </w:p>
    <w:p w:rsidR="006C3977" w:rsidRPr="0097657E" w:rsidRDefault="006C3977" w:rsidP="00CD53A5">
      <w:pPr>
        <w:pStyle w:val="ListParagraph"/>
        <w:numPr>
          <w:ilvl w:val="0"/>
          <w:numId w:val="5"/>
        </w:numPr>
        <w:tabs>
          <w:tab w:val="clear" w:pos="567"/>
        </w:tabs>
        <w:autoSpaceDE w:val="0"/>
        <w:autoSpaceDN w:val="0"/>
        <w:adjustRightInd w:val="0"/>
        <w:spacing w:before="0" w:after="0" w:line="360" w:lineRule="auto"/>
        <w:rPr>
          <w:rFonts w:cs="Arial"/>
          <w:b/>
          <w:bCs/>
          <w:sz w:val="20"/>
        </w:rPr>
      </w:pPr>
      <w:r w:rsidRPr="0097657E">
        <w:rPr>
          <w:rFonts w:cs="Arial"/>
          <w:b/>
          <w:bCs/>
          <w:sz w:val="20"/>
        </w:rPr>
        <w:t xml:space="preserve">TERMS OF </w:t>
      </w:r>
      <w:r w:rsidR="00CF49B3">
        <w:rPr>
          <w:rFonts w:cs="Arial"/>
          <w:b/>
          <w:bCs/>
          <w:sz w:val="20"/>
        </w:rPr>
        <w:t>REFERENCE</w:t>
      </w:r>
      <w:r w:rsidR="006F4383">
        <w:rPr>
          <w:rFonts w:cs="Arial"/>
          <w:b/>
          <w:bCs/>
          <w:sz w:val="20"/>
        </w:rPr>
        <w:t xml:space="preserve"> FOR </w:t>
      </w:r>
      <w:r w:rsidR="0090796A">
        <w:rPr>
          <w:rFonts w:cs="Arial"/>
          <w:b/>
          <w:bCs/>
          <w:sz w:val="20"/>
        </w:rPr>
        <w:t>DEBT COUNSELLING TRAINING</w:t>
      </w:r>
      <w:r w:rsidRPr="0097657E">
        <w:rPr>
          <w:rFonts w:cs="Arial"/>
          <w:b/>
          <w:bCs/>
          <w:sz w:val="20"/>
        </w:rPr>
        <w:t>.</w:t>
      </w:r>
    </w:p>
    <w:p w:rsidR="006C3977" w:rsidRPr="00B50F79" w:rsidRDefault="006C3977" w:rsidP="00CD53A5">
      <w:pPr>
        <w:pStyle w:val="ListParagraph"/>
        <w:numPr>
          <w:ilvl w:val="0"/>
          <w:numId w:val="5"/>
        </w:numPr>
        <w:tabs>
          <w:tab w:val="clear" w:pos="567"/>
        </w:tabs>
        <w:autoSpaceDE w:val="0"/>
        <w:autoSpaceDN w:val="0"/>
        <w:adjustRightInd w:val="0"/>
        <w:spacing w:before="0" w:after="0" w:line="360" w:lineRule="auto"/>
        <w:rPr>
          <w:rFonts w:cs="Arial"/>
          <w:b/>
          <w:bCs/>
          <w:sz w:val="20"/>
        </w:rPr>
      </w:pPr>
      <w:r w:rsidRPr="0097657E">
        <w:rPr>
          <w:rFonts w:cs="Arial"/>
          <w:b/>
          <w:bCs/>
          <w:sz w:val="20"/>
        </w:rPr>
        <w:t xml:space="preserve">METHOD OF SUBMISSION: </w:t>
      </w:r>
      <w:r w:rsidR="009B3371">
        <w:rPr>
          <w:rFonts w:cs="Arial"/>
          <w:b/>
          <w:bCs/>
          <w:sz w:val="20"/>
        </w:rPr>
        <w:t xml:space="preserve">HAND DELIVERY TO NCR OFFICES AT RECEPTION OR </w:t>
      </w:r>
      <w:r w:rsidR="009B3371" w:rsidRPr="0097657E">
        <w:rPr>
          <w:rFonts w:cs="Arial"/>
          <w:b/>
          <w:bCs/>
          <w:sz w:val="20"/>
        </w:rPr>
        <w:t xml:space="preserve"> E-MAIL</w:t>
      </w:r>
      <w:r w:rsidR="009B3371">
        <w:rPr>
          <w:rFonts w:cs="Arial"/>
          <w:b/>
          <w:bCs/>
          <w:sz w:val="20"/>
        </w:rPr>
        <w:t xml:space="preserve">:  </w:t>
      </w:r>
      <w:hyperlink r:id="rId9" w:history="1">
        <w:r w:rsidR="009B3371" w:rsidRPr="004C19C6">
          <w:rPr>
            <w:rStyle w:val="Hyperlink"/>
            <w:rFonts w:cs="Arial"/>
            <w:b/>
            <w:bCs/>
          </w:rPr>
          <w:t>tmakoloko@ncr.org.za</w:t>
        </w:r>
      </w:hyperlink>
    </w:p>
    <w:p w:rsidR="006C3977" w:rsidRPr="00754760" w:rsidRDefault="006C3977" w:rsidP="00CD53A5">
      <w:pPr>
        <w:pStyle w:val="ListParagraph"/>
        <w:numPr>
          <w:ilvl w:val="0"/>
          <w:numId w:val="5"/>
        </w:numPr>
        <w:tabs>
          <w:tab w:val="clear" w:pos="567"/>
        </w:tabs>
        <w:autoSpaceDE w:val="0"/>
        <w:autoSpaceDN w:val="0"/>
        <w:adjustRightInd w:val="0"/>
        <w:spacing w:before="0" w:after="160" w:line="360" w:lineRule="auto"/>
        <w:rPr>
          <w:rFonts w:cs="Arial"/>
          <w:b/>
          <w:bCs/>
          <w:sz w:val="20"/>
        </w:rPr>
      </w:pPr>
      <w:r>
        <w:rPr>
          <w:rFonts w:cs="Arial"/>
          <w:b/>
          <w:bCs/>
          <w:sz w:val="20"/>
        </w:rPr>
        <w:t xml:space="preserve">CLOSING DATE: </w:t>
      </w:r>
      <w:r w:rsidR="007A3441">
        <w:rPr>
          <w:rFonts w:cs="Arial"/>
          <w:b/>
          <w:bCs/>
          <w:sz w:val="20"/>
        </w:rPr>
        <w:t>22 May</w:t>
      </w:r>
      <w:r w:rsidR="00E52E5C">
        <w:rPr>
          <w:rFonts w:cs="Arial"/>
          <w:b/>
          <w:bCs/>
          <w:sz w:val="20"/>
        </w:rPr>
        <w:t xml:space="preserve"> 2020 Time: 16</w:t>
      </w:r>
      <w:r w:rsidRPr="00754760">
        <w:rPr>
          <w:rFonts w:cs="Arial"/>
          <w:b/>
          <w:bCs/>
          <w:sz w:val="20"/>
        </w:rPr>
        <w:t>:00</w:t>
      </w:r>
    </w:p>
    <w:p w:rsidR="006C3977" w:rsidRPr="0097657E" w:rsidRDefault="006C3977" w:rsidP="006C3977">
      <w:pPr>
        <w:pStyle w:val="ListParagraph"/>
        <w:autoSpaceDE w:val="0"/>
        <w:autoSpaceDN w:val="0"/>
        <w:adjustRightInd w:val="0"/>
        <w:spacing w:line="360" w:lineRule="auto"/>
        <w:ind w:left="1440"/>
        <w:rPr>
          <w:rFonts w:cs="Arial"/>
          <w:b/>
          <w:bCs/>
          <w:sz w:val="20"/>
        </w:rPr>
      </w:pPr>
    </w:p>
    <w:p w:rsidR="006C3977" w:rsidRPr="00CF49B3" w:rsidRDefault="006C3977" w:rsidP="00CF49B3">
      <w:pPr>
        <w:pStyle w:val="ListParagraph"/>
        <w:autoSpaceDE w:val="0"/>
        <w:autoSpaceDN w:val="0"/>
        <w:adjustRightInd w:val="0"/>
        <w:spacing w:line="360" w:lineRule="auto"/>
        <w:ind w:left="90"/>
        <w:rPr>
          <w:rFonts w:cs="Arial"/>
          <w:bCs/>
        </w:rPr>
      </w:pPr>
      <w:r w:rsidRPr="003006E2">
        <w:rPr>
          <w:rFonts w:cs="Arial"/>
          <w:bCs/>
        </w:rPr>
        <w:t>Proposals are to be su</w:t>
      </w:r>
      <w:r>
        <w:rPr>
          <w:rFonts w:cs="Arial"/>
          <w:bCs/>
        </w:rPr>
        <w:t>bmitted through e-mail:</w:t>
      </w:r>
      <w:r w:rsidR="00B50F79" w:rsidRPr="00B50F79">
        <w:rPr>
          <w:rFonts w:cs="Arial"/>
          <w:b/>
          <w:bCs/>
          <w:u w:val="single"/>
        </w:rPr>
        <w:t xml:space="preserve"> </w:t>
      </w:r>
      <w:r w:rsidR="00E52E5C">
        <w:rPr>
          <w:rFonts w:cs="Arial"/>
          <w:b/>
          <w:bCs/>
          <w:u w:val="single"/>
        </w:rPr>
        <w:t>tmakoloko</w:t>
      </w:r>
      <w:r w:rsidR="00B50F79" w:rsidRPr="00754760">
        <w:rPr>
          <w:rFonts w:cs="Arial"/>
          <w:b/>
          <w:bCs/>
          <w:u w:val="single"/>
        </w:rPr>
        <w:t>@ncr.org.za</w:t>
      </w:r>
      <w:r w:rsidRPr="003006E2">
        <w:rPr>
          <w:rFonts w:cs="Arial"/>
          <w:bCs/>
        </w:rPr>
        <w:t>,</w:t>
      </w:r>
      <w:r w:rsidR="00CF49B3">
        <w:rPr>
          <w:rFonts w:cs="Arial"/>
          <w:bCs/>
        </w:rPr>
        <w:t xml:space="preserve"> or </w:t>
      </w:r>
      <w:r w:rsidR="00CF49B3" w:rsidRPr="003006E2">
        <w:rPr>
          <w:rFonts w:cs="Arial"/>
          <w:bCs/>
        </w:rPr>
        <w:t>in</w:t>
      </w:r>
      <w:r w:rsidRPr="003006E2">
        <w:rPr>
          <w:rFonts w:cs="Arial"/>
          <w:bCs/>
        </w:rPr>
        <w:t xml:space="preserve"> the r</w:t>
      </w:r>
      <w:r>
        <w:rPr>
          <w:rFonts w:cs="Arial"/>
          <w:bCs/>
        </w:rPr>
        <w:t xml:space="preserve">eception area, </w:t>
      </w:r>
      <w:proofErr w:type="gramStart"/>
      <w:r w:rsidRPr="003006E2">
        <w:rPr>
          <w:rFonts w:cs="Arial"/>
          <w:bCs/>
        </w:rPr>
        <w:t>Please</w:t>
      </w:r>
      <w:proofErr w:type="gramEnd"/>
      <w:r w:rsidRPr="003006E2">
        <w:rPr>
          <w:rFonts w:cs="Arial"/>
          <w:bCs/>
        </w:rPr>
        <w:t xml:space="preserve"> note that this RF</w:t>
      </w:r>
      <w:r>
        <w:rPr>
          <w:rFonts w:cs="Arial"/>
          <w:bCs/>
        </w:rPr>
        <w:t>Q</w:t>
      </w:r>
      <w:r w:rsidRPr="003006E2">
        <w:rPr>
          <w:rFonts w:cs="Arial"/>
          <w:bCs/>
        </w:rPr>
        <w:t xml:space="preserve"> closes punctually at</w:t>
      </w:r>
      <w:r>
        <w:rPr>
          <w:rFonts w:cs="Arial"/>
          <w:bCs/>
        </w:rPr>
        <w:t xml:space="preserve"> </w:t>
      </w:r>
      <w:r w:rsidR="00E52E5C">
        <w:rPr>
          <w:rFonts w:cs="Arial"/>
          <w:b/>
          <w:bCs/>
        </w:rPr>
        <w:t>16</w:t>
      </w:r>
      <w:r w:rsidRPr="00754760">
        <w:rPr>
          <w:rFonts w:cs="Arial"/>
          <w:b/>
          <w:bCs/>
        </w:rPr>
        <w:t>:00</w:t>
      </w:r>
      <w:r w:rsidRPr="00754760">
        <w:rPr>
          <w:rFonts w:cs="Arial"/>
          <w:bCs/>
        </w:rPr>
        <w:t>.</w:t>
      </w:r>
      <w:r w:rsidRPr="003006E2">
        <w:rPr>
          <w:rFonts w:cs="Arial"/>
          <w:bCs/>
        </w:rPr>
        <w:t xml:space="preserve"> No late submissions will be considered under any c</w:t>
      </w:r>
      <w:r>
        <w:rPr>
          <w:rFonts w:cs="Arial"/>
          <w:bCs/>
        </w:rPr>
        <w:t xml:space="preserve">ircumstances. </w:t>
      </w:r>
      <w:r w:rsidRPr="003006E2">
        <w:rPr>
          <w:rFonts w:cs="Arial"/>
          <w:bCs/>
        </w:rPr>
        <w:t>Failure to submit all the documentation referred to in this section may result in a submission being discarded, and not considered for evaluation.</w:t>
      </w:r>
    </w:p>
    <w:p w:rsidR="006C3977" w:rsidRPr="003006E2" w:rsidRDefault="006C3977" w:rsidP="006C3977">
      <w:pPr>
        <w:pStyle w:val="ListParagraph"/>
        <w:autoSpaceDE w:val="0"/>
        <w:autoSpaceDN w:val="0"/>
        <w:adjustRightInd w:val="0"/>
        <w:spacing w:line="360" w:lineRule="auto"/>
        <w:ind w:left="90"/>
        <w:rPr>
          <w:rFonts w:cs="Arial"/>
          <w:bCs/>
        </w:rPr>
      </w:pPr>
    </w:p>
    <w:p w:rsidR="006C3977" w:rsidRPr="00671C10" w:rsidRDefault="006C3977" w:rsidP="00AF5831">
      <w:pPr>
        <w:pStyle w:val="ListParagraph"/>
        <w:numPr>
          <w:ilvl w:val="0"/>
          <w:numId w:val="23"/>
        </w:numPr>
        <w:tabs>
          <w:tab w:val="clear" w:pos="567"/>
        </w:tabs>
        <w:autoSpaceDE w:val="0"/>
        <w:autoSpaceDN w:val="0"/>
        <w:adjustRightInd w:val="0"/>
        <w:spacing w:before="0" w:after="0" w:line="360" w:lineRule="auto"/>
        <w:ind w:left="90" w:firstLine="0"/>
        <w:rPr>
          <w:rFonts w:cs="Arial"/>
          <w:b/>
          <w:color w:val="000000"/>
        </w:rPr>
      </w:pPr>
      <w:r w:rsidRPr="00671C10">
        <w:rPr>
          <w:rFonts w:cs="Arial"/>
          <w:b/>
          <w:color w:val="000000"/>
        </w:rPr>
        <w:t>Evaluation Criteria</w:t>
      </w:r>
    </w:p>
    <w:p w:rsidR="006C3977" w:rsidRPr="006F4383" w:rsidRDefault="006C3977" w:rsidP="006F4383">
      <w:pPr>
        <w:spacing w:line="360" w:lineRule="auto"/>
        <w:rPr>
          <w:rFonts w:ascii="Arial" w:hAnsi="Arial" w:cs="Arial"/>
          <w:color w:val="000000"/>
        </w:rPr>
        <w:sectPr w:rsidR="006C3977" w:rsidRPr="006F4383" w:rsidSect="00313D14">
          <w:pgSz w:w="12240" w:h="15840"/>
          <w:pgMar w:top="1440" w:right="1440" w:bottom="1440" w:left="1440" w:header="720" w:footer="720" w:gutter="0"/>
          <w:cols w:space="720"/>
          <w:docGrid w:linePitch="360"/>
        </w:sectPr>
      </w:pPr>
      <w:r w:rsidRPr="00340B91">
        <w:rPr>
          <w:rFonts w:ascii="Arial" w:hAnsi="Arial" w:cs="Arial"/>
          <w:color w:val="000000"/>
        </w:rPr>
        <w:t xml:space="preserve">Proposals will be evaluated on the </w:t>
      </w:r>
      <w:r w:rsidRPr="00754760">
        <w:rPr>
          <w:rFonts w:ascii="Arial" w:hAnsi="Arial" w:cs="Arial"/>
          <w:b/>
          <w:color w:val="000000"/>
        </w:rPr>
        <w:t>80/20</w:t>
      </w:r>
      <w:r w:rsidRPr="00340B91">
        <w:rPr>
          <w:rFonts w:ascii="Arial" w:hAnsi="Arial" w:cs="Arial"/>
          <w:color w:val="000000"/>
        </w:rPr>
        <w:t xml:space="preserve"> preference points scoring system: that is, </w:t>
      </w:r>
      <w:r w:rsidRPr="00754760">
        <w:rPr>
          <w:rFonts w:ascii="Arial" w:hAnsi="Arial" w:cs="Arial"/>
          <w:b/>
          <w:color w:val="000000"/>
        </w:rPr>
        <w:t>80%</w:t>
      </w:r>
      <w:r w:rsidRPr="00340B91">
        <w:rPr>
          <w:rFonts w:ascii="Arial" w:hAnsi="Arial" w:cs="Arial"/>
          <w:color w:val="000000"/>
        </w:rPr>
        <w:t xml:space="preserve"> of the points awarded will be based on price, </w:t>
      </w:r>
      <w:r w:rsidRPr="00754760">
        <w:rPr>
          <w:rFonts w:ascii="Arial" w:hAnsi="Arial" w:cs="Arial"/>
          <w:b/>
          <w:color w:val="000000"/>
        </w:rPr>
        <w:t>20%</w:t>
      </w:r>
      <w:r w:rsidRPr="00340B91">
        <w:rPr>
          <w:rFonts w:ascii="Arial" w:hAnsi="Arial" w:cs="Arial"/>
          <w:color w:val="000000"/>
        </w:rPr>
        <w:t xml:space="preserve"> of the points awarded will be based on B-BBEE </w:t>
      </w:r>
      <w:r>
        <w:rPr>
          <w:rFonts w:ascii="Arial" w:hAnsi="Arial" w:cs="Arial"/>
          <w:color w:val="000000"/>
        </w:rPr>
        <w:t>codes system.</w:t>
      </w:r>
    </w:p>
    <w:p w:rsidR="006C3977" w:rsidRPr="00FD7189" w:rsidRDefault="006C3977" w:rsidP="00FD7189">
      <w:pPr>
        <w:rPr>
          <w:rFonts w:ascii="Calibri" w:eastAsia="Calibri" w:hAnsi="Calibri" w:cs="Times New Roman"/>
        </w:rPr>
        <w:sectPr w:rsidR="006C3977" w:rsidRPr="00FD7189" w:rsidSect="00313D14">
          <w:pgSz w:w="12240" w:h="15840"/>
          <w:pgMar w:top="1440" w:right="1440" w:bottom="1440" w:left="1440" w:header="720" w:footer="720" w:gutter="0"/>
          <w:cols w:space="720"/>
          <w:docGrid w:linePitch="360"/>
        </w:sectPr>
      </w:pPr>
    </w:p>
    <w:p w:rsidR="006C3977" w:rsidRPr="00FD7189" w:rsidRDefault="006C3977" w:rsidP="00FD7189">
      <w:pPr>
        <w:autoSpaceDE w:val="0"/>
        <w:autoSpaceDN w:val="0"/>
        <w:adjustRightInd w:val="0"/>
        <w:spacing w:line="360" w:lineRule="auto"/>
        <w:rPr>
          <w:rFonts w:cs="Arial"/>
          <w:b/>
          <w:bCs/>
        </w:rPr>
      </w:pPr>
    </w:p>
    <w:sectPr w:rsidR="006C3977" w:rsidRPr="00FD7189" w:rsidSect="00EF6FF0">
      <w:footerReference w:type="default" r:id="rId10"/>
      <w:pgSz w:w="11906" w:h="16838"/>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450" w:rsidRDefault="00112450">
      <w:pPr>
        <w:spacing w:after="0" w:line="240" w:lineRule="auto"/>
      </w:pPr>
      <w:r>
        <w:separator/>
      </w:r>
    </w:p>
  </w:endnote>
  <w:endnote w:type="continuationSeparator" w:id="0">
    <w:p w:rsidR="00112450" w:rsidRDefault="00112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FB" w:rsidRDefault="003F1DFB">
    <w:pPr>
      <w:pStyle w:val="Footer"/>
      <w:pBdr>
        <w:top w:val="single" w:sz="4" w:space="1" w:color="D9D9D9"/>
      </w:pBdr>
      <w:jc w:val="right"/>
    </w:pPr>
    <w:r>
      <w:fldChar w:fldCharType="begin"/>
    </w:r>
    <w:r>
      <w:instrText xml:space="preserve"> PAGE   \* MERGEFORMAT </w:instrText>
    </w:r>
    <w:r>
      <w:fldChar w:fldCharType="separate"/>
    </w:r>
    <w:r w:rsidR="007A3441">
      <w:rPr>
        <w:noProof/>
      </w:rPr>
      <w:t>8</w:t>
    </w:r>
    <w:r>
      <w:rPr>
        <w:noProof/>
      </w:rPr>
      <w:fldChar w:fldCharType="end"/>
    </w:r>
    <w:r>
      <w:t xml:space="preserve"> | </w:t>
    </w:r>
    <w:r>
      <w:rPr>
        <w:color w:val="7F7F7F"/>
        <w:spacing w:val="60"/>
      </w:rPr>
      <w:t>Page</w:t>
    </w:r>
  </w:p>
  <w:p w:rsidR="003F1DFB" w:rsidRDefault="003F1D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450" w:rsidRDefault="00112450">
      <w:pPr>
        <w:spacing w:after="0" w:line="240" w:lineRule="auto"/>
      </w:pPr>
      <w:r>
        <w:separator/>
      </w:r>
    </w:p>
  </w:footnote>
  <w:footnote w:type="continuationSeparator" w:id="0">
    <w:p w:rsidR="00112450" w:rsidRDefault="00112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495F"/>
    <w:multiLevelType w:val="multilevel"/>
    <w:tmpl w:val="0ADE332A"/>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062E3A"/>
    <w:multiLevelType w:val="hybridMultilevel"/>
    <w:tmpl w:val="7C72845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504249"/>
    <w:multiLevelType w:val="hybridMultilevel"/>
    <w:tmpl w:val="39DE41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9058B9"/>
    <w:multiLevelType w:val="hybridMultilevel"/>
    <w:tmpl w:val="90E66F46"/>
    <w:lvl w:ilvl="0" w:tplc="1C0C75AA">
      <w:start w:val="1"/>
      <w:numFmt w:val="lowerLetter"/>
      <w:lvlText w:val="(%1)"/>
      <w:lvlJc w:val="left"/>
      <w:pPr>
        <w:ind w:left="1440" w:hanging="720"/>
      </w:pPr>
      <w:rPr>
        <w:rFonts w:hint="default"/>
        <w:sz w:val="22"/>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10315819"/>
    <w:multiLevelType w:val="hybridMultilevel"/>
    <w:tmpl w:val="DE3AE3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1FC13A2"/>
    <w:multiLevelType w:val="hybridMultilevel"/>
    <w:tmpl w:val="7CDC7F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380282"/>
    <w:multiLevelType w:val="hybridMultilevel"/>
    <w:tmpl w:val="3B62A6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AD177AD"/>
    <w:multiLevelType w:val="hybridMultilevel"/>
    <w:tmpl w:val="387097F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C4E20E2"/>
    <w:multiLevelType w:val="hybridMultilevel"/>
    <w:tmpl w:val="6366CD92"/>
    <w:lvl w:ilvl="0" w:tplc="1C09000B">
      <w:start w:val="1"/>
      <w:numFmt w:val="bullet"/>
      <w:lvlText w:val=""/>
      <w:lvlJc w:val="left"/>
      <w:pPr>
        <w:ind w:left="1506" w:hanging="360"/>
      </w:pPr>
      <w:rPr>
        <w:rFonts w:ascii="Wingdings" w:hAnsi="Wingdings" w:hint="default"/>
      </w:rPr>
    </w:lvl>
    <w:lvl w:ilvl="1" w:tplc="1C090003" w:tentative="1">
      <w:start w:val="1"/>
      <w:numFmt w:val="bullet"/>
      <w:lvlText w:val="o"/>
      <w:lvlJc w:val="left"/>
      <w:pPr>
        <w:ind w:left="2226" w:hanging="360"/>
      </w:pPr>
      <w:rPr>
        <w:rFonts w:ascii="Courier New" w:hAnsi="Courier New" w:cs="Courier New" w:hint="default"/>
      </w:rPr>
    </w:lvl>
    <w:lvl w:ilvl="2" w:tplc="1C090005" w:tentative="1">
      <w:start w:val="1"/>
      <w:numFmt w:val="bullet"/>
      <w:lvlText w:val=""/>
      <w:lvlJc w:val="left"/>
      <w:pPr>
        <w:ind w:left="2946" w:hanging="360"/>
      </w:pPr>
      <w:rPr>
        <w:rFonts w:ascii="Wingdings" w:hAnsi="Wingdings" w:hint="default"/>
      </w:rPr>
    </w:lvl>
    <w:lvl w:ilvl="3" w:tplc="1C090001" w:tentative="1">
      <w:start w:val="1"/>
      <w:numFmt w:val="bullet"/>
      <w:lvlText w:val=""/>
      <w:lvlJc w:val="left"/>
      <w:pPr>
        <w:ind w:left="3666" w:hanging="360"/>
      </w:pPr>
      <w:rPr>
        <w:rFonts w:ascii="Symbol" w:hAnsi="Symbol" w:hint="default"/>
      </w:rPr>
    </w:lvl>
    <w:lvl w:ilvl="4" w:tplc="1C090003" w:tentative="1">
      <w:start w:val="1"/>
      <w:numFmt w:val="bullet"/>
      <w:lvlText w:val="o"/>
      <w:lvlJc w:val="left"/>
      <w:pPr>
        <w:ind w:left="4386" w:hanging="360"/>
      </w:pPr>
      <w:rPr>
        <w:rFonts w:ascii="Courier New" w:hAnsi="Courier New" w:cs="Courier New" w:hint="default"/>
      </w:rPr>
    </w:lvl>
    <w:lvl w:ilvl="5" w:tplc="1C090005" w:tentative="1">
      <w:start w:val="1"/>
      <w:numFmt w:val="bullet"/>
      <w:lvlText w:val=""/>
      <w:lvlJc w:val="left"/>
      <w:pPr>
        <w:ind w:left="5106" w:hanging="360"/>
      </w:pPr>
      <w:rPr>
        <w:rFonts w:ascii="Wingdings" w:hAnsi="Wingdings" w:hint="default"/>
      </w:rPr>
    </w:lvl>
    <w:lvl w:ilvl="6" w:tplc="1C090001" w:tentative="1">
      <w:start w:val="1"/>
      <w:numFmt w:val="bullet"/>
      <w:lvlText w:val=""/>
      <w:lvlJc w:val="left"/>
      <w:pPr>
        <w:ind w:left="5826" w:hanging="360"/>
      </w:pPr>
      <w:rPr>
        <w:rFonts w:ascii="Symbol" w:hAnsi="Symbol" w:hint="default"/>
      </w:rPr>
    </w:lvl>
    <w:lvl w:ilvl="7" w:tplc="1C090003" w:tentative="1">
      <w:start w:val="1"/>
      <w:numFmt w:val="bullet"/>
      <w:lvlText w:val="o"/>
      <w:lvlJc w:val="left"/>
      <w:pPr>
        <w:ind w:left="6546" w:hanging="360"/>
      </w:pPr>
      <w:rPr>
        <w:rFonts w:ascii="Courier New" w:hAnsi="Courier New" w:cs="Courier New" w:hint="default"/>
      </w:rPr>
    </w:lvl>
    <w:lvl w:ilvl="8" w:tplc="1C090005" w:tentative="1">
      <w:start w:val="1"/>
      <w:numFmt w:val="bullet"/>
      <w:lvlText w:val=""/>
      <w:lvlJc w:val="left"/>
      <w:pPr>
        <w:ind w:left="7266" w:hanging="360"/>
      </w:pPr>
      <w:rPr>
        <w:rFonts w:ascii="Wingdings" w:hAnsi="Wingdings" w:hint="default"/>
      </w:rPr>
    </w:lvl>
  </w:abstractNum>
  <w:abstractNum w:abstractNumId="9" w15:restartNumberingAfterBreak="0">
    <w:nsid w:val="226A61DF"/>
    <w:multiLevelType w:val="hybridMultilevel"/>
    <w:tmpl w:val="BC6E3B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7384377"/>
    <w:multiLevelType w:val="hybridMultilevel"/>
    <w:tmpl w:val="FF7AA8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E5C3531"/>
    <w:multiLevelType w:val="multilevel"/>
    <w:tmpl w:val="C964793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E8738FB"/>
    <w:multiLevelType w:val="hybridMultilevel"/>
    <w:tmpl w:val="891C9652"/>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0FC65C9"/>
    <w:multiLevelType w:val="hybridMultilevel"/>
    <w:tmpl w:val="5F6AD66A"/>
    <w:lvl w:ilvl="0" w:tplc="1C090015">
      <w:start w:val="1"/>
      <w:numFmt w:val="upp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2D4DF3"/>
    <w:multiLevelType w:val="hybridMultilevel"/>
    <w:tmpl w:val="2FD6784C"/>
    <w:lvl w:ilvl="0" w:tplc="1C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431C04"/>
    <w:multiLevelType w:val="multilevel"/>
    <w:tmpl w:val="0DC227B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E67C2D"/>
    <w:multiLevelType w:val="hybridMultilevel"/>
    <w:tmpl w:val="B58084A2"/>
    <w:lvl w:ilvl="0" w:tplc="A99065AC">
      <w:start w:val="1"/>
      <w:numFmt w:val="decimal"/>
      <w:lvlText w:val="%1."/>
      <w:lvlJc w:val="left"/>
      <w:pPr>
        <w:ind w:left="20" w:hanging="360"/>
      </w:pPr>
      <w:rPr>
        <w:rFonts w:hint="default"/>
        <w:b/>
      </w:rPr>
    </w:lvl>
    <w:lvl w:ilvl="1" w:tplc="1C090019" w:tentative="1">
      <w:start w:val="1"/>
      <w:numFmt w:val="lowerLetter"/>
      <w:lvlText w:val="%2."/>
      <w:lvlJc w:val="left"/>
      <w:pPr>
        <w:ind w:left="740" w:hanging="360"/>
      </w:pPr>
    </w:lvl>
    <w:lvl w:ilvl="2" w:tplc="1C09001B" w:tentative="1">
      <w:start w:val="1"/>
      <w:numFmt w:val="lowerRoman"/>
      <w:lvlText w:val="%3."/>
      <w:lvlJc w:val="right"/>
      <w:pPr>
        <w:ind w:left="1460" w:hanging="180"/>
      </w:pPr>
    </w:lvl>
    <w:lvl w:ilvl="3" w:tplc="1C09000F" w:tentative="1">
      <w:start w:val="1"/>
      <w:numFmt w:val="decimal"/>
      <w:lvlText w:val="%4."/>
      <w:lvlJc w:val="left"/>
      <w:pPr>
        <w:ind w:left="2180" w:hanging="360"/>
      </w:pPr>
    </w:lvl>
    <w:lvl w:ilvl="4" w:tplc="1C090019" w:tentative="1">
      <w:start w:val="1"/>
      <w:numFmt w:val="lowerLetter"/>
      <w:lvlText w:val="%5."/>
      <w:lvlJc w:val="left"/>
      <w:pPr>
        <w:ind w:left="2900" w:hanging="360"/>
      </w:pPr>
    </w:lvl>
    <w:lvl w:ilvl="5" w:tplc="1C09001B" w:tentative="1">
      <w:start w:val="1"/>
      <w:numFmt w:val="lowerRoman"/>
      <w:lvlText w:val="%6."/>
      <w:lvlJc w:val="right"/>
      <w:pPr>
        <w:ind w:left="3620" w:hanging="180"/>
      </w:pPr>
    </w:lvl>
    <w:lvl w:ilvl="6" w:tplc="1C09000F" w:tentative="1">
      <w:start w:val="1"/>
      <w:numFmt w:val="decimal"/>
      <w:lvlText w:val="%7."/>
      <w:lvlJc w:val="left"/>
      <w:pPr>
        <w:ind w:left="4340" w:hanging="360"/>
      </w:pPr>
    </w:lvl>
    <w:lvl w:ilvl="7" w:tplc="1C090019" w:tentative="1">
      <w:start w:val="1"/>
      <w:numFmt w:val="lowerLetter"/>
      <w:lvlText w:val="%8."/>
      <w:lvlJc w:val="left"/>
      <w:pPr>
        <w:ind w:left="5060" w:hanging="360"/>
      </w:pPr>
    </w:lvl>
    <w:lvl w:ilvl="8" w:tplc="1C09001B" w:tentative="1">
      <w:start w:val="1"/>
      <w:numFmt w:val="lowerRoman"/>
      <w:lvlText w:val="%9."/>
      <w:lvlJc w:val="right"/>
      <w:pPr>
        <w:ind w:left="5780" w:hanging="180"/>
      </w:pPr>
    </w:lvl>
  </w:abstractNum>
  <w:abstractNum w:abstractNumId="17" w15:restartNumberingAfterBreak="0">
    <w:nsid w:val="3609304D"/>
    <w:multiLevelType w:val="hybridMultilevel"/>
    <w:tmpl w:val="5B3222A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36D12C62"/>
    <w:multiLevelType w:val="multilevel"/>
    <w:tmpl w:val="C5B2D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1A80E1C"/>
    <w:multiLevelType w:val="hybridMultilevel"/>
    <w:tmpl w:val="DFFED2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B570AAC"/>
    <w:multiLevelType w:val="hybridMultilevel"/>
    <w:tmpl w:val="6E982034"/>
    <w:lvl w:ilvl="0" w:tplc="C9FC3FAC">
      <w:start w:val="1"/>
      <w:numFmt w:val="bullet"/>
      <w:lvlText w:val=""/>
      <w:lvlJc w:val="left"/>
      <w:pPr>
        <w:ind w:left="786"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4B31446"/>
    <w:multiLevelType w:val="hybridMultilevel"/>
    <w:tmpl w:val="C6D0AAD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598639B0"/>
    <w:multiLevelType w:val="hybridMultilevel"/>
    <w:tmpl w:val="9830E24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0317B38"/>
    <w:multiLevelType w:val="hybridMultilevel"/>
    <w:tmpl w:val="E4BA49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2826C8C"/>
    <w:multiLevelType w:val="hybridMultilevel"/>
    <w:tmpl w:val="A51E14C4"/>
    <w:lvl w:ilvl="0" w:tplc="91B095BA">
      <w:start w:val="3"/>
      <w:numFmt w:val="bullet"/>
      <w:lvlText w:val=""/>
      <w:lvlJc w:val="left"/>
      <w:pPr>
        <w:ind w:left="720" w:hanging="360"/>
      </w:pPr>
      <w:rPr>
        <w:rFonts w:ascii="Symbol" w:eastAsiaTheme="minorHAnsi" w:hAnsi="Symbol" w:cs="Helvetic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4E7506D"/>
    <w:multiLevelType w:val="hybridMultilevel"/>
    <w:tmpl w:val="5DCC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F55CE1"/>
    <w:multiLevelType w:val="hybridMultilevel"/>
    <w:tmpl w:val="1A208B8C"/>
    <w:lvl w:ilvl="0" w:tplc="16EEE72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55B7999"/>
    <w:multiLevelType w:val="multilevel"/>
    <w:tmpl w:val="0052899A"/>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26"/>
  </w:num>
  <w:num w:numId="3">
    <w:abstractNumId w:val="25"/>
  </w:num>
  <w:num w:numId="4">
    <w:abstractNumId w:val="5"/>
  </w:num>
  <w:num w:numId="5">
    <w:abstractNumId w:val="3"/>
  </w:num>
  <w:num w:numId="6">
    <w:abstractNumId w:val="27"/>
  </w:num>
  <w:num w:numId="7">
    <w:abstractNumId w:val="2"/>
  </w:num>
  <w:num w:numId="8">
    <w:abstractNumId w:val="7"/>
  </w:num>
  <w:num w:numId="9">
    <w:abstractNumId w:val="13"/>
  </w:num>
  <w:num w:numId="10">
    <w:abstractNumId w:val="9"/>
  </w:num>
  <w:num w:numId="11">
    <w:abstractNumId w:val="1"/>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5"/>
  </w:num>
  <w:num w:numId="16">
    <w:abstractNumId w:val="22"/>
  </w:num>
  <w:num w:numId="17">
    <w:abstractNumId w:val="11"/>
  </w:num>
  <w:num w:numId="18">
    <w:abstractNumId w:val="0"/>
  </w:num>
  <w:num w:numId="19">
    <w:abstractNumId w:val="20"/>
  </w:num>
  <w:num w:numId="20">
    <w:abstractNumId w:val="8"/>
  </w:num>
  <w:num w:numId="21">
    <w:abstractNumId w:val="6"/>
  </w:num>
  <w:num w:numId="22">
    <w:abstractNumId w:val="17"/>
  </w:num>
  <w:num w:numId="23">
    <w:abstractNumId w:val="16"/>
  </w:num>
  <w:num w:numId="24">
    <w:abstractNumId w:val="19"/>
  </w:num>
  <w:num w:numId="25">
    <w:abstractNumId w:val="23"/>
  </w:num>
  <w:num w:numId="26">
    <w:abstractNumId w:val="21"/>
  </w:num>
  <w:num w:numId="27">
    <w:abstractNumId w:val="4"/>
  </w:num>
  <w:num w:numId="28">
    <w:abstractNumId w:val="10"/>
  </w:num>
  <w:num w:numId="2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1E"/>
    <w:rsid w:val="00006870"/>
    <w:rsid w:val="0000750A"/>
    <w:rsid w:val="00014A02"/>
    <w:rsid w:val="00020B84"/>
    <w:rsid w:val="00067364"/>
    <w:rsid w:val="00082C19"/>
    <w:rsid w:val="000E2E02"/>
    <w:rsid w:val="000E625D"/>
    <w:rsid w:val="000F0A80"/>
    <w:rsid w:val="000F1B59"/>
    <w:rsid w:val="00100202"/>
    <w:rsid w:val="001061EC"/>
    <w:rsid w:val="00112450"/>
    <w:rsid w:val="00113A8D"/>
    <w:rsid w:val="00117E9C"/>
    <w:rsid w:val="00131D26"/>
    <w:rsid w:val="00147BDD"/>
    <w:rsid w:val="00162397"/>
    <w:rsid w:val="00170D86"/>
    <w:rsid w:val="001A15EF"/>
    <w:rsid w:val="001B2631"/>
    <w:rsid w:val="001B2AD1"/>
    <w:rsid w:val="001B35EC"/>
    <w:rsid w:val="001C5020"/>
    <w:rsid w:val="001D018B"/>
    <w:rsid w:val="001F6CC9"/>
    <w:rsid w:val="001F747B"/>
    <w:rsid w:val="001F7A9D"/>
    <w:rsid w:val="00200D04"/>
    <w:rsid w:val="00206267"/>
    <w:rsid w:val="00221AB2"/>
    <w:rsid w:val="002224AF"/>
    <w:rsid w:val="00234383"/>
    <w:rsid w:val="002417A2"/>
    <w:rsid w:val="0026094E"/>
    <w:rsid w:val="002C4452"/>
    <w:rsid w:val="002C5093"/>
    <w:rsid w:val="002D487A"/>
    <w:rsid w:val="002D653B"/>
    <w:rsid w:val="002F142F"/>
    <w:rsid w:val="0030521E"/>
    <w:rsid w:val="00326A63"/>
    <w:rsid w:val="00332DDD"/>
    <w:rsid w:val="003402E8"/>
    <w:rsid w:val="003406BA"/>
    <w:rsid w:val="00343B07"/>
    <w:rsid w:val="00383CA9"/>
    <w:rsid w:val="003B73BF"/>
    <w:rsid w:val="003F1DFB"/>
    <w:rsid w:val="00410322"/>
    <w:rsid w:val="004129A8"/>
    <w:rsid w:val="004164B3"/>
    <w:rsid w:val="00417917"/>
    <w:rsid w:val="004213BE"/>
    <w:rsid w:val="004258AC"/>
    <w:rsid w:val="0042695E"/>
    <w:rsid w:val="00434823"/>
    <w:rsid w:val="00452C28"/>
    <w:rsid w:val="00453686"/>
    <w:rsid w:val="00461D2B"/>
    <w:rsid w:val="00462196"/>
    <w:rsid w:val="004765D6"/>
    <w:rsid w:val="00487184"/>
    <w:rsid w:val="004A2D0A"/>
    <w:rsid w:val="004B2478"/>
    <w:rsid w:val="004B5190"/>
    <w:rsid w:val="004C2E49"/>
    <w:rsid w:val="004D3657"/>
    <w:rsid w:val="004F0CCF"/>
    <w:rsid w:val="00517370"/>
    <w:rsid w:val="00531181"/>
    <w:rsid w:val="005430A0"/>
    <w:rsid w:val="00560DDB"/>
    <w:rsid w:val="00580DF5"/>
    <w:rsid w:val="005814DC"/>
    <w:rsid w:val="005A270D"/>
    <w:rsid w:val="005B30D5"/>
    <w:rsid w:val="005C4BD9"/>
    <w:rsid w:val="005E13A5"/>
    <w:rsid w:val="005F1C8F"/>
    <w:rsid w:val="005F7ECA"/>
    <w:rsid w:val="00603747"/>
    <w:rsid w:val="00611B1D"/>
    <w:rsid w:val="00654795"/>
    <w:rsid w:val="0067251E"/>
    <w:rsid w:val="006B6E5D"/>
    <w:rsid w:val="006C3977"/>
    <w:rsid w:val="006C4BB1"/>
    <w:rsid w:val="006D7F7D"/>
    <w:rsid w:val="006F2A2E"/>
    <w:rsid w:val="006F4383"/>
    <w:rsid w:val="006F61D7"/>
    <w:rsid w:val="006F6861"/>
    <w:rsid w:val="006F6EF7"/>
    <w:rsid w:val="00701802"/>
    <w:rsid w:val="00705116"/>
    <w:rsid w:val="00731E4A"/>
    <w:rsid w:val="007321EA"/>
    <w:rsid w:val="00746950"/>
    <w:rsid w:val="00746B8C"/>
    <w:rsid w:val="007535D2"/>
    <w:rsid w:val="007709C2"/>
    <w:rsid w:val="007768B2"/>
    <w:rsid w:val="007A3441"/>
    <w:rsid w:val="007C13B5"/>
    <w:rsid w:val="007E1709"/>
    <w:rsid w:val="007F589C"/>
    <w:rsid w:val="0081193A"/>
    <w:rsid w:val="00826C61"/>
    <w:rsid w:val="008427BA"/>
    <w:rsid w:val="008449E7"/>
    <w:rsid w:val="008513B7"/>
    <w:rsid w:val="00861259"/>
    <w:rsid w:val="008A1573"/>
    <w:rsid w:val="008A16CB"/>
    <w:rsid w:val="008A2BE9"/>
    <w:rsid w:val="008A6830"/>
    <w:rsid w:val="008B563C"/>
    <w:rsid w:val="008E35DE"/>
    <w:rsid w:val="008F34B3"/>
    <w:rsid w:val="008F7162"/>
    <w:rsid w:val="0090796A"/>
    <w:rsid w:val="00912111"/>
    <w:rsid w:val="00913AA6"/>
    <w:rsid w:val="00916E11"/>
    <w:rsid w:val="00917CA5"/>
    <w:rsid w:val="00926E0A"/>
    <w:rsid w:val="009452D2"/>
    <w:rsid w:val="009500B7"/>
    <w:rsid w:val="00957856"/>
    <w:rsid w:val="009771AE"/>
    <w:rsid w:val="0098027F"/>
    <w:rsid w:val="009963B2"/>
    <w:rsid w:val="009A706F"/>
    <w:rsid w:val="009B3371"/>
    <w:rsid w:val="009B5A2F"/>
    <w:rsid w:val="009C33CE"/>
    <w:rsid w:val="009C4AA5"/>
    <w:rsid w:val="009D0C6A"/>
    <w:rsid w:val="009E1548"/>
    <w:rsid w:val="009F4071"/>
    <w:rsid w:val="00A2208F"/>
    <w:rsid w:val="00A431F8"/>
    <w:rsid w:val="00A4752F"/>
    <w:rsid w:val="00A527C2"/>
    <w:rsid w:val="00A567D1"/>
    <w:rsid w:val="00A6579A"/>
    <w:rsid w:val="00A6753E"/>
    <w:rsid w:val="00A719CB"/>
    <w:rsid w:val="00A73ACF"/>
    <w:rsid w:val="00A748EF"/>
    <w:rsid w:val="00A76440"/>
    <w:rsid w:val="00A80D15"/>
    <w:rsid w:val="00A9013E"/>
    <w:rsid w:val="00A93FAB"/>
    <w:rsid w:val="00AE37A9"/>
    <w:rsid w:val="00AF5831"/>
    <w:rsid w:val="00AF6B88"/>
    <w:rsid w:val="00B00699"/>
    <w:rsid w:val="00B03DCC"/>
    <w:rsid w:val="00B45991"/>
    <w:rsid w:val="00B47701"/>
    <w:rsid w:val="00B50F79"/>
    <w:rsid w:val="00B5650B"/>
    <w:rsid w:val="00B626C4"/>
    <w:rsid w:val="00B94D59"/>
    <w:rsid w:val="00BA39EA"/>
    <w:rsid w:val="00BA73AF"/>
    <w:rsid w:val="00BD2E8D"/>
    <w:rsid w:val="00BD5772"/>
    <w:rsid w:val="00BE3ED3"/>
    <w:rsid w:val="00BF4322"/>
    <w:rsid w:val="00BF5C12"/>
    <w:rsid w:val="00C152FA"/>
    <w:rsid w:val="00C15C4C"/>
    <w:rsid w:val="00C25BA0"/>
    <w:rsid w:val="00C5760C"/>
    <w:rsid w:val="00C71666"/>
    <w:rsid w:val="00C749C0"/>
    <w:rsid w:val="00C9001F"/>
    <w:rsid w:val="00CB634F"/>
    <w:rsid w:val="00CC55F8"/>
    <w:rsid w:val="00CC7DD9"/>
    <w:rsid w:val="00CD1DF0"/>
    <w:rsid w:val="00CD53A5"/>
    <w:rsid w:val="00CE681C"/>
    <w:rsid w:val="00CF49B3"/>
    <w:rsid w:val="00D172FA"/>
    <w:rsid w:val="00D814E5"/>
    <w:rsid w:val="00D8603E"/>
    <w:rsid w:val="00DA0F07"/>
    <w:rsid w:val="00DC2008"/>
    <w:rsid w:val="00DF5477"/>
    <w:rsid w:val="00E112FA"/>
    <w:rsid w:val="00E2769B"/>
    <w:rsid w:val="00E27CA8"/>
    <w:rsid w:val="00E35194"/>
    <w:rsid w:val="00E52E5C"/>
    <w:rsid w:val="00E72300"/>
    <w:rsid w:val="00E80A3E"/>
    <w:rsid w:val="00E859BF"/>
    <w:rsid w:val="00E9021A"/>
    <w:rsid w:val="00E94B4E"/>
    <w:rsid w:val="00EB5C45"/>
    <w:rsid w:val="00EC1FDE"/>
    <w:rsid w:val="00EF08B4"/>
    <w:rsid w:val="00EF6FF0"/>
    <w:rsid w:val="00F22C08"/>
    <w:rsid w:val="00F407B7"/>
    <w:rsid w:val="00F62F6F"/>
    <w:rsid w:val="00F64278"/>
    <w:rsid w:val="00F85DF3"/>
    <w:rsid w:val="00FA3061"/>
    <w:rsid w:val="00FA6B69"/>
    <w:rsid w:val="00FC549C"/>
    <w:rsid w:val="00FC74E6"/>
    <w:rsid w:val="00FD7189"/>
    <w:rsid w:val="00FF406A"/>
    <w:rsid w:val="00FF7D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9E7B"/>
  <w15:chartTrackingRefBased/>
  <w15:docId w15:val="{4437053B-CD67-4D49-BBCA-8A01A953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21E"/>
    <w:pPr>
      <w:spacing w:after="200" w:line="276" w:lineRule="auto"/>
    </w:pPr>
  </w:style>
  <w:style w:type="paragraph" w:styleId="Heading1">
    <w:name w:val="heading 1"/>
    <w:basedOn w:val="Normal"/>
    <w:link w:val="Heading1Char"/>
    <w:uiPriority w:val="1"/>
    <w:qFormat/>
    <w:rsid w:val="00AF5831"/>
    <w:pPr>
      <w:widowControl w:val="0"/>
      <w:spacing w:after="0" w:line="240" w:lineRule="auto"/>
      <w:ind w:left="20" w:hanging="360"/>
      <w:outlineLvl w:val="0"/>
    </w:pPr>
    <w:rPr>
      <w:rFonts w:ascii="Arial" w:eastAsia="Arial" w:hAnsi="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521E"/>
    <w:pPr>
      <w:tabs>
        <w:tab w:val="center" w:pos="4513"/>
        <w:tab w:val="right" w:pos="9026"/>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0521E"/>
    <w:rPr>
      <w:rFonts w:ascii="Calibri" w:eastAsia="Times New Roman" w:hAnsi="Calibri" w:cs="Times New Roman"/>
    </w:rPr>
  </w:style>
  <w:style w:type="paragraph" w:styleId="ListParagraph">
    <w:name w:val="List Paragraph"/>
    <w:basedOn w:val="Normal"/>
    <w:uiPriority w:val="34"/>
    <w:qFormat/>
    <w:rsid w:val="0030521E"/>
    <w:pPr>
      <w:tabs>
        <w:tab w:val="left" w:pos="567"/>
      </w:tabs>
      <w:spacing w:before="60" w:after="60" w:line="240" w:lineRule="auto"/>
      <w:ind w:left="720"/>
      <w:contextualSpacing/>
      <w:jc w:val="both"/>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E94B4E"/>
    <w:rPr>
      <w:sz w:val="16"/>
      <w:szCs w:val="16"/>
    </w:rPr>
  </w:style>
  <w:style w:type="paragraph" w:styleId="CommentText">
    <w:name w:val="annotation text"/>
    <w:basedOn w:val="Normal"/>
    <w:link w:val="CommentTextChar"/>
    <w:uiPriority w:val="99"/>
    <w:semiHidden/>
    <w:unhideWhenUsed/>
    <w:rsid w:val="00E94B4E"/>
    <w:pPr>
      <w:spacing w:line="240" w:lineRule="auto"/>
    </w:pPr>
    <w:rPr>
      <w:sz w:val="20"/>
      <w:szCs w:val="20"/>
    </w:rPr>
  </w:style>
  <w:style w:type="character" w:customStyle="1" w:styleId="CommentTextChar">
    <w:name w:val="Comment Text Char"/>
    <w:basedOn w:val="DefaultParagraphFont"/>
    <w:link w:val="CommentText"/>
    <w:uiPriority w:val="99"/>
    <w:semiHidden/>
    <w:rsid w:val="00E94B4E"/>
    <w:rPr>
      <w:sz w:val="20"/>
      <w:szCs w:val="20"/>
    </w:rPr>
  </w:style>
  <w:style w:type="paragraph" w:styleId="CommentSubject">
    <w:name w:val="annotation subject"/>
    <w:basedOn w:val="CommentText"/>
    <w:next w:val="CommentText"/>
    <w:link w:val="CommentSubjectChar"/>
    <w:uiPriority w:val="99"/>
    <w:semiHidden/>
    <w:unhideWhenUsed/>
    <w:rsid w:val="00E94B4E"/>
    <w:rPr>
      <w:b/>
      <w:bCs/>
    </w:rPr>
  </w:style>
  <w:style w:type="character" w:customStyle="1" w:styleId="CommentSubjectChar">
    <w:name w:val="Comment Subject Char"/>
    <w:basedOn w:val="CommentTextChar"/>
    <w:link w:val="CommentSubject"/>
    <w:uiPriority w:val="99"/>
    <w:semiHidden/>
    <w:rsid w:val="00E94B4E"/>
    <w:rPr>
      <w:b/>
      <w:bCs/>
      <w:sz w:val="20"/>
      <w:szCs w:val="20"/>
    </w:rPr>
  </w:style>
  <w:style w:type="paragraph" w:styleId="BalloonText">
    <w:name w:val="Balloon Text"/>
    <w:basedOn w:val="Normal"/>
    <w:link w:val="BalloonTextChar"/>
    <w:uiPriority w:val="99"/>
    <w:semiHidden/>
    <w:unhideWhenUsed/>
    <w:rsid w:val="00E94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B4E"/>
    <w:rPr>
      <w:rFonts w:ascii="Segoe UI" w:hAnsi="Segoe UI" w:cs="Segoe UI"/>
      <w:sz w:val="18"/>
      <w:szCs w:val="18"/>
    </w:rPr>
  </w:style>
  <w:style w:type="paragraph" w:customStyle="1" w:styleId="Specification">
    <w:name w:val="Specification"/>
    <w:basedOn w:val="ListParagraph"/>
    <w:qFormat/>
    <w:rsid w:val="008427BA"/>
    <w:pPr>
      <w:tabs>
        <w:tab w:val="clear" w:pos="567"/>
      </w:tabs>
      <w:spacing w:before="0" w:after="120"/>
      <w:ind w:left="0"/>
      <w:contextualSpacing w:val="0"/>
      <w:jc w:val="left"/>
    </w:pPr>
    <w:rPr>
      <w:rFonts w:ascii="Calibri" w:hAnsi="Calibri"/>
      <w:sz w:val="24"/>
      <w:szCs w:val="24"/>
    </w:rPr>
  </w:style>
  <w:style w:type="paragraph" w:customStyle="1" w:styleId="Headline">
    <w:name w:val="Headline"/>
    <w:basedOn w:val="Normal"/>
    <w:next w:val="Normal"/>
    <w:rsid w:val="004F0CCF"/>
    <w:pPr>
      <w:pBdr>
        <w:bottom w:val="single" w:sz="8" w:space="1" w:color="000080"/>
      </w:pBdr>
      <w:spacing w:after="0" w:line="240" w:lineRule="auto"/>
    </w:pPr>
    <w:rPr>
      <w:rFonts w:ascii="Arial" w:eastAsia="Times New Roman" w:hAnsi="Arial" w:cs="Times New Roman"/>
      <w:b/>
      <w:smallCaps/>
      <w:color w:val="000080"/>
      <w:sz w:val="32"/>
      <w:szCs w:val="20"/>
    </w:rPr>
  </w:style>
  <w:style w:type="character" w:styleId="Strong">
    <w:name w:val="Strong"/>
    <w:qFormat/>
    <w:rsid w:val="004F0CCF"/>
    <w:rPr>
      <w:b/>
      <w:bCs/>
    </w:rPr>
  </w:style>
  <w:style w:type="paragraph" w:customStyle="1" w:styleId="Comment">
    <w:name w:val="Comment"/>
    <w:basedOn w:val="Normal"/>
    <w:qFormat/>
    <w:rsid w:val="004F0CCF"/>
    <w:pPr>
      <w:spacing w:after="120" w:line="240" w:lineRule="auto"/>
    </w:pPr>
    <w:rPr>
      <w:rFonts w:ascii="Calibri" w:eastAsia="Times New Roman" w:hAnsi="Calibri" w:cs="Times New Roman"/>
      <w:i/>
      <w:color w:val="0070C0"/>
      <w:szCs w:val="20"/>
    </w:rPr>
  </w:style>
  <w:style w:type="character" w:styleId="Hyperlink">
    <w:name w:val="Hyperlink"/>
    <w:basedOn w:val="DefaultParagraphFont"/>
    <w:uiPriority w:val="99"/>
    <w:unhideWhenUsed/>
    <w:rsid w:val="00EF6FF0"/>
    <w:rPr>
      <w:color w:val="0563C1" w:themeColor="hyperlink"/>
      <w:u w:val="single"/>
    </w:rPr>
  </w:style>
  <w:style w:type="paragraph" w:styleId="Header">
    <w:name w:val="header"/>
    <w:basedOn w:val="Normal"/>
    <w:link w:val="HeaderChar"/>
    <w:uiPriority w:val="99"/>
    <w:unhideWhenUsed/>
    <w:rsid w:val="00517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370"/>
  </w:style>
  <w:style w:type="table" w:styleId="TableGrid">
    <w:name w:val="Table Grid"/>
    <w:basedOn w:val="TableNormal"/>
    <w:uiPriority w:val="59"/>
    <w:rsid w:val="00BF5C1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BodyText"/>
    <w:link w:val="MessageHeaderChar"/>
    <w:semiHidden/>
    <w:rsid w:val="00BF5C12"/>
    <w:pPr>
      <w:keepLines/>
      <w:spacing w:after="0" w:line="415" w:lineRule="atLeast"/>
      <w:ind w:left="1560" w:hanging="720"/>
    </w:pPr>
    <w:rPr>
      <w:rFonts w:ascii="Times New Roman" w:eastAsia="Times New Roman" w:hAnsi="Times New Roman" w:cs="Times New Roman"/>
      <w:sz w:val="20"/>
      <w:szCs w:val="20"/>
      <w:lang w:val="en-US"/>
    </w:rPr>
  </w:style>
  <w:style w:type="character" w:customStyle="1" w:styleId="MessageHeaderChar">
    <w:name w:val="Message Header Char"/>
    <w:basedOn w:val="DefaultParagraphFont"/>
    <w:link w:val="MessageHeader"/>
    <w:semiHidden/>
    <w:rsid w:val="00BF5C12"/>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BF5C12"/>
    <w:pPr>
      <w:spacing w:after="120"/>
    </w:pPr>
  </w:style>
  <w:style w:type="character" w:customStyle="1" w:styleId="BodyTextChar">
    <w:name w:val="Body Text Char"/>
    <w:basedOn w:val="DefaultParagraphFont"/>
    <w:link w:val="BodyText"/>
    <w:uiPriority w:val="99"/>
    <w:semiHidden/>
    <w:rsid w:val="00BF5C12"/>
  </w:style>
  <w:style w:type="character" w:customStyle="1" w:styleId="Heading1Char">
    <w:name w:val="Heading 1 Char"/>
    <w:basedOn w:val="DefaultParagraphFont"/>
    <w:link w:val="Heading1"/>
    <w:uiPriority w:val="1"/>
    <w:rsid w:val="00AF5831"/>
    <w:rPr>
      <w:rFonts w:ascii="Arial" w:eastAsia="Arial" w:hAnsi="Arial"/>
      <w:b/>
      <w:bCs/>
      <w:lang w:val="en-US"/>
    </w:rPr>
  </w:style>
  <w:style w:type="paragraph" w:customStyle="1" w:styleId="Introduction">
    <w:name w:val="Introduction"/>
    <w:basedOn w:val="Normal"/>
    <w:qFormat/>
    <w:rsid w:val="00AF5831"/>
    <w:pPr>
      <w:spacing w:before="120" w:after="120" w:line="240" w:lineRule="auto"/>
      <w:jc w:val="both"/>
    </w:pPr>
    <w:rPr>
      <w:rFonts w:asciiTheme="majorHAnsi" w:hAnsiTheme="majorHAnsi"/>
      <w:b/>
      <w:color w:val="BF8F00" w:themeColor="accent4"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akoloko@ncr.org.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makoloko@ncr.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Dlamini</dc:creator>
  <cp:keywords/>
  <dc:description/>
  <cp:lastModifiedBy>TEBOGO MAKOLOKO</cp:lastModifiedBy>
  <cp:revision>2</cp:revision>
  <cp:lastPrinted>2019-03-11T13:30:00Z</cp:lastPrinted>
  <dcterms:created xsi:type="dcterms:W3CDTF">2020-05-15T13:35:00Z</dcterms:created>
  <dcterms:modified xsi:type="dcterms:W3CDTF">2020-05-15T13:35:00Z</dcterms:modified>
</cp:coreProperties>
</file>